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EDC28" w14:textId="1AB8F3F2" w:rsidR="004D23C2" w:rsidRPr="00323D04" w:rsidRDefault="006E4938">
      <w:pPr>
        <w:rPr>
          <w:b/>
          <w:bCs/>
          <w:color w:val="C00000"/>
          <w:sz w:val="28"/>
          <w:szCs w:val="28"/>
        </w:rPr>
      </w:pPr>
      <w:r w:rsidRPr="00D83951">
        <w:rPr>
          <w:b/>
          <w:bCs/>
          <w:noProof/>
          <w:sz w:val="28"/>
          <w:szCs w:val="28"/>
        </w:rPr>
        <mc:AlternateContent>
          <mc:Choice Requires="wps">
            <w:drawing>
              <wp:anchor distT="0" distB="0" distL="114300" distR="114300" simplePos="0" relativeHeight="251659264" behindDoc="0" locked="0" layoutInCell="1" allowOverlap="1" wp14:anchorId="0C902559" wp14:editId="6470FEA1">
                <wp:simplePos x="0" y="0"/>
                <wp:positionH relativeFrom="column">
                  <wp:posOffset>1666452</wp:posOffset>
                </wp:positionH>
                <wp:positionV relativeFrom="paragraph">
                  <wp:posOffset>49318</wp:posOffset>
                </wp:positionV>
                <wp:extent cx="4351020" cy="914400"/>
                <wp:effectExtent l="0" t="0" r="11430" b="19050"/>
                <wp:wrapNone/>
                <wp:docPr id="2" name="Text Box 2"/>
                <wp:cNvGraphicFramePr/>
                <a:graphic xmlns:a="http://schemas.openxmlformats.org/drawingml/2006/main">
                  <a:graphicData uri="http://schemas.microsoft.com/office/word/2010/wordprocessingShape">
                    <wps:wsp>
                      <wps:cNvSpPr txBox="1"/>
                      <wps:spPr>
                        <a:xfrm>
                          <a:off x="0" y="0"/>
                          <a:ext cx="4351020" cy="914400"/>
                        </a:xfrm>
                        <a:prstGeom prst="rect">
                          <a:avLst/>
                        </a:prstGeom>
                        <a:ln>
                          <a:solidFill>
                            <a:schemeClr val="bg1"/>
                          </a:solidFill>
                        </a:ln>
                      </wps:spPr>
                      <wps:style>
                        <a:lnRef idx="2">
                          <a:schemeClr val="accent1"/>
                        </a:lnRef>
                        <a:fillRef idx="1">
                          <a:schemeClr val="lt1"/>
                        </a:fillRef>
                        <a:effectRef idx="0">
                          <a:schemeClr val="accent1"/>
                        </a:effectRef>
                        <a:fontRef idx="minor">
                          <a:schemeClr val="dk1"/>
                        </a:fontRef>
                      </wps:style>
                      <wps:txbx>
                        <w:txbxContent>
                          <w:p w14:paraId="56176847" w14:textId="647E531A" w:rsidR="006E4938" w:rsidRPr="00BE392E" w:rsidRDefault="000E6EF4" w:rsidP="003B590C">
                            <w:pPr>
                              <w:jc w:val="center"/>
                              <w:rPr>
                                <w:b/>
                                <w:bCs/>
                                <w:sz w:val="44"/>
                                <w:szCs w:val="44"/>
                              </w:rPr>
                            </w:pPr>
                            <w:r>
                              <w:rPr>
                                <w:b/>
                                <w:bCs/>
                                <w:sz w:val="44"/>
                                <w:szCs w:val="44"/>
                              </w:rPr>
                              <w:t>Spring</w:t>
                            </w:r>
                            <w:r w:rsidR="006E4938" w:rsidRPr="00BE392E">
                              <w:rPr>
                                <w:b/>
                                <w:bCs/>
                                <w:sz w:val="44"/>
                                <w:szCs w:val="44"/>
                              </w:rPr>
                              <w:t xml:space="preserve"> Term Newsletter 202</w:t>
                            </w:r>
                            <w:r>
                              <w:rPr>
                                <w:b/>
                                <w:bCs/>
                                <w:sz w:val="44"/>
                                <w:szCs w:val="44"/>
                              </w:rPr>
                              <w:t>6</w:t>
                            </w:r>
                          </w:p>
                          <w:p w14:paraId="19826414" w14:textId="708CE7F1" w:rsidR="006E4938" w:rsidRPr="00BE392E" w:rsidRDefault="006E4938" w:rsidP="003B590C">
                            <w:pPr>
                              <w:jc w:val="center"/>
                              <w:rPr>
                                <w:b/>
                                <w:bCs/>
                                <w:sz w:val="44"/>
                                <w:szCs w:val="44"/>
                              </w:rPr>
                            </w:pPr>
                            <w:r w:rsidRPr="00BE392E">
                              <w:rPr>
                                <w:b/>
                                <w:bCs/>
                                <w:sz w:val="44"/>
                                <w:szCs w:val="44"/>
                              </w:rPr>
                              <w:t xml:space="preserve">Year </w:t>
                            </w:r>
                            <w:r w:rsidR="005A52C0">
                              <w:rPr>
                                <w:b/>
                                <w:bCs/>
                                <w:sz w:val="44"/>
                                <w:szCs w:val="4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902559" id="_x0000_t202" coordsize="21600,21600" o:spt="202" path="m,l,21600r21600,l21600,xe">
                <v:stroke joinstyle="miter"/>
                <v:path gradientshapeok="t" o:connecttype="rect"/>
              </v:shapetype>
              <v:shape id="Text Box 2" o:spid="_x0000_s1026" type="#_x0000_t202" style="position:absolute;margin-left:131.2pt;margin-top:3.9pt;width:342.6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" fillcolor="white [3201]" strokecolor="white [3212]" strokeweight="1pt">
                <v:textbox>
                  <w:txbxContent>
                    <w:p w14:paraId="56176847" w14:textId="647E531A" w:rsidR="006E4938" w:rsidRPr="00BE392E" w:rsidRDefault="000E6EF4" w:rsidP="003B590C">
                      <w:pPr>
                        <w:jc w:val="center"/>
                        <w:rPr>
                          <w:b/>
                          <w:bCs/>
                          <w:sz w:val="44"/>
                          <w:szCs w:val="44"/>
                        </w:rPr>
                      </w:pPr>
                      <w:r>
                        <w:rPr>
                          <w:b/>
                          <w:bCs/>
                          <w:sz w:val="44"/>
                          <w:szCs w:val="44"/>
                        </w:rPr>
                        <w:t>Spring</w:t>
                      </w:r>
                      <w:r w:rsidR="006E4938" w:rsidRPr="00BE392E">
                        <w:rPr>
                          <w:b/>
                          <w:bCs/>
                          <w:sz w:val="44"/>
                          <w:szCs w:val="44"/>
                        </w:rPr>
                        <w:t xml:space="preserve"> Term Newsletter 202</w:t>
                      </w:r>
                      <w:r>
                        <w:rPr>
                          <w:b/>
                          <w:bCs/>
                          <w:sz w:val="44"/>
                          <w:szCs w:val="44"/>
                        </w:rPr>
                        <w:t>6</w:t>
                      </w:r>
                    </w:p>
                    <w:p w14:paraId="19826414" w14:textId="708CE7F1" w:rsidR="006E4938" w:rsidRPr="00BE392E" w:rsidRDefault="006E4938" w:rsidP="003B590C">
                      <w:pPr>
                        <w:jc w:val="center"/>
                        <w:rPr>
                          <w:b/>
                          <w:bCs/>
                          <w:sz w:val="44"/>
                          <w:szCs w:val="44"/>
                        </w:rPr>
                      </w:pPr>
                      <w:r w:rsidRPr="00BE392E">
                        <w:rPr>
                          <w:b/>
                          <w:bCs/>
                          <w:sz w:val="44"/>
                          <w:szCs w:val="44"/>
                        </w:rPr>
                        <w:t xml:space="preserve">Year </w:t>
                      </w:r>
                      <w:r w:rsidR="005A52C0">
                        <w:rPr>
                          <w:b/>
                          <w:bCs/>
                          <w:sz w:val="44"/>
                          <w:szCs w:val="44"/>
                        </w:rPr>
                        <w:t>4</w:t>
                      </w:r>
                    </w:p>
                  </w:txbxContent>
                </v:textbox>
              </v:shape>
            </w:pict>
          </mc:Fallback>
        </mc:AlternateContent>
      </w:r>
      <w:r w:rsidRPr="00D83951">
        <w:rPr>
          <w:b/>
          <w:bCs/>
          <w:noProof/>
          <w:sz w:val="28"/>
          <w:szCs w:val="28"/>
        </w:rPr>
        <w:drawing>
          <wp:inline distT="0" distB="0" distL="0" distR="0" wp14:anchorId="4B2B4A50" wp14:editId="2F699E80">
            <wp:extent cx="1076325" cy="1202951"/>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2138" cy="1209448"/>
                    </a:xfrm>
                    <a:prstGeom prst="rect">
                      <a:avLst/>
                    </a:prstGeom>
                  </pic:spPr>
                </pic:pic>
              </a:graphicData>
            </a:graphic>
          </wp:inline>
        </w:drawing>
      </w:r>
      <w:r w:rsidR="004D797D">
        <w:rPr>
          <w:rFonts w:ascii="Lucida Handwriting" w:hAnsi="Lucida Handwriting"/>
          <w:b/>
          <w:bCs/>
          <w:color w:val="C00000"/>
          <w:sz w:val="28"/>
          <w:szCs w:val="28"/>
        </w:rPr>
        <w:t>”</w:t>
      </w:r>
      <w:r w:rsidR="00BE392E" w:rsidRPr="00D83951">
        <w:rPr>
          <w:rFonts w:ascii="Lucida Handwriting" w:hAnsi="Lucida Handwriting"/>
          <w:b/>
          <w:bCs/>
          <w:color w:val="C00000"/>
          <w:sz w:val="28"/>
          <w:szCs w:val="28"/>
        </w:rPr>
        <w:t>With</w:t>
      </w:r>
      <w:r w:rsidR="00FF10F9" w:rsidRPr="00D83951">
        <w:rPr>
          <w:rFonts w:ascii="Lucida Handwriting" w:hAnsi="Lucida Handwriting"/>
          <w:b/>
          <w:bCs/>
          <w:color w:val="C00000"/>
          <w:sz w:val="28"/>
          <w:szCs w:val="28"/>
        </w:rPr>
        <w:t xml:space="preserve"> Christ as our guide, we inspire and thrive</w:t>
      </w:r>
      <w:r w:rsidR="00D83951" w:rsidRPr="00D83951">
        <w:rPr>
          <w:rFonts w:ascii="Lucida Handwriting" w:hAnsi="Lucida Handwriting"/>
          <w:b/>
          <w:bCs/>
          <w:color w:val="C00000"/>
          <w:sz w:val="28"/>
          <w:szCs w:val="28"/>
        </w:rPr>
        <w:t>”</w:t>
      </w:r>
      <w:r w:rsidR="00FF10F9" w:rsidRPr="00D83951">
        <w:rPr>
          <w:rFonts w:ascii="Lucida Handwriting" w:hAnsi="Lucida Handwriting"/>
          <w:b/>
          <w:bCs/>
          <w:color w:val="C00000"/>
          <w:sz w:val="28"/>
          <w:szCs w:val="28"/>
        </w:rPr>
        <w:t>.</w:t>
      </w:r>
    </w:p>
    <w:p w14:paraId="74B23ED3" w14:textId="5A3761CD" w:rsidR="0060661F" w:rsidRPr="00803606" w:rsidRDefault="00D83951" w:rsidP="0060661F">
      <w:pPr>
        <w:rPr>
          <w:rFonts w:asciiTheme="majorHAnsi" w:hAnsiTheme="majorHAnsi" w:cstheme="majorHAnsi"/>
        </w:rPr>
      </w:pPr>
      <w:r w:rsidRPr="001C0C6B">
        <w:rPr>
          <w:rFonts w:asciiTheme="majorHAnsi" w:hAnsiTheme="majorHAnsi" w:cstheme="majorHAnsi"/>
          <w:b/>
          <w:bCs/>
          <w:color w:val="C00000"/>
        </w:rPr>
        <w:t>Welcome:</w:t>
      </w:r>
      <w:r w:rsidR="00AB0044" w:rsidRPr="00AB0044">
        <w:t xml:space="preserve"> </w:t>
      </w:r>
      <w:r w:rsidR="0060661F" w:rsidRPr="00803606">
        <w:rPr>
          <w:rFonts w:asciiTheme="majorHAnsi" w:hAnsiTheme="majorHAnsi" w:cstheme="majorHAnsi"/>
        </w:rPr>
        <w:t xml:space="preserve">Welcome back to the start of a new school term! Swimming lessons will continue up until February half term - children will need to wear their PE kit to school and bring their swimming kit every Friday. Every Monday, Home Learning will be set to be completed by the following Monday, giving the children a week to complete all tasks to the best of their abilities. Please ensure reading books and water bottles are brought into school each day. </w:t>
      </w:r>
    </w:p>
    <w:p w14:paraId="7521265A" w14:textId="77777777" w:rsidR="0060661F" w:rsidRPr="00803606" w:rsidRDefault="0060661F" w:rsidP="0060661F">
      <w:pPr>
        <w:rPr>
          <w:rFonts w:asciiTheme="majorHAnsi" w:hAnsiTheme="majorHAnsi" w:cstheme="majorHAnsi"/>
        </w:rPr>
      </w:pPr>
      <w:r w:rsidRPr="00803606">
        <w:rPr>
          <w:rFonts w:asciiTheme="majorHAnsi" w:hAnsiTheme="majorHAnsi" w:cstheme="majorHAnsi"/>
        </w:rPr>
        <w:t xml:space="preserve">Miss Ellison </w:t>
      </w:r>
    </w:p>
    <w:p w14:paraId="3E63462C" w14:textId="11AFB4AE" w:rsidR="00D83951" w:rsidRPr="003A6506" w:rsidRDefault="00D83951" w:rsidP="0060661F">
      <w:pPr>
        <w:rPr>
          <w:rFonts w:asciiTheme="majorHAnsi" w:hAnsiTheme="majorHAnsi" w:cstheme="majorHAnsi"/>
          <w:color w:val="000000" w:themeColor="text1"/>
        </w:rPr>
      </w:pPr>
      <w:r w:rsidRPr="001C0C6B">
        <w:rPr>
          <w:rFonts w:asciiTheme="majorHAnsi" w:hAnsiTheme="majorHAnsi" w:cstheme="majorHAnsi"/>
          <w:b/>
          <w:bCs/>
          <w:color w:val="C00000"/>
        </w:rPr>
        <w:t xml:space="preserve">Religious Education: </w:t>
      </w:r>
      <w:r w:rsidR="0060661F">
        <w:rPr>
          <w:rFonts w:asciiTheme="majorHAnsi" w:hAnsiTheme="majorHAnsi" w:cstheme="majorHAnsi"/>
          <w:b/>
          <w:bCs/>
          <w:color w:val="000000" w:themeColor="text1"/>
        </w:rPr>
        <w:t xml:space="preserve">Branch 3 – Galilee to Jerusalem </w:t>
      </w:r>
      <w:r w:rsidR="00E708A6">
        <w:rPr>
          <w:rFonts w:asciiTheme="majorHAnsi" w:hAnsiTheme="majorHAnsi" w:cstheme="majorHAnsi"/>
          <w:b/>
          <w:bCs/>
          <w:color w:val="000000" w:themeColor="text1"/>
        </w:rPr>
        <w:t>&amp;</w:t>
      </w:r>
      <w:r w:rsidR="0060661F">
        <w:rPr>
          <w:rFonts w:asciiTheme="majorHAnsi" w:hAnsiTheme="majorHAnsi" w:cstheme="majorHAnsi"/>
          <w:b/>
          <w:bCs/>
          <w:color w:val="000000" w:themeColor="text1"/>
        </w:rPr>
        <w:t xml:space="preserve"> Branch 4 – Desert to Garden </w:t>
      </w:r>
      <w:r w:rsidR="0013453F" w:rsidRPr="0013453F">
        <w:rPr>
          <w:rFonts w:asciiTheme="majorHAnsi" w:hAnsiTheme="majorHAnsi" w:cstheme="majorHAnsi"/>
          <w:color w:val="000000" w:themeColor="text1"/>
        </w:rPr>
        <w:t xml:space="preserve"> </w:t>
      </w:r>
    </w:p>
    <w:p w14:paraId="5218D08D" w14:textId="06146BE6" w:rsidR="00D83951" w:rsidRPr="001C0C6B" w:rsidRDefault="00D83951" w:rsidP="00D83951">
      <w:pPr>
        <w:rPr>
          <w:rFonts w:asciiTheme="majorHAnsi" w:hAnsiTheme="majorHAnsi" w:cstheme="majorHAnsi"/>
        </w:rPr>
      </w:pPr>
      <w:r w:rsidRPr="001C0C6B">
        <w:rPr>
          <w:rFonts w:asciiTheme="majorHAnsi" w:hAnsiTheme="majorHAnsi" w:cstheme="majorHAnsi"/>
          <w:b/>
          <w:bCs/>
          <w:color w:val="C00000"/>
        </w:rPr>
        <w:t>Mathematics:</w:t>
      </w:r>
      <w:r w:rsidR="00AB0044">
        <w:rPr>
          <w:rFonts w:asciiTheme="majorHAnsi" w:hAnsiTheme="majorHAnsi" w:cstheme="majorHAnsi"/>
        </w:rPr>
        <w:t xml:space="preserve"> </w:t>
      </w:r>
      <w:r w:rsidR="0060661F">
        <w:rPr>
          <w:rFonts w:asciiTheme="majorHAnsi" w:hAnsiTheme="majorHAnsi" w:cstheme="majorHAnsi"/>
          <w:b/>
          <w:bCs/>
        </w:rPr>
        <w:t xml:space="preserve">Multiplication and Division, Length and Perimeter, Fractions and Decimals </w:t>
      </w:r>
      <w:r w:rsidR="00AB0044">
        <w:rPr>
          <w:rFonts w:asciiTheme="majorHAnsi" w:hAnsiTheme="majorHAnsi" w:cstheme="majorHAnsi"/>
        </w:rPr>
        <w:t xml:space="preserve"> </w:t>
      </w:r>
    </w:p>
    <w:p w14:paraId="46549155" w14:textId="177DCB4F" w:rsidR="0048055A" w:rsidRPr="001C0C6B" w:rsidRDefault="0048055A" w:rsidP="0048055A">
      <w:pPr>
        <w:spacing w:after="0"/>
        <w:rPr>
          <w:rFonts w:asciiTheme="majorHAnsi" w:hAnsiTheme="majorHAnsi" w:cstheme="majorHAnsi"/>
        </w:rPr>
      </w:pPr>
      <w:r w:rsidRPr="001C0C6B">
        <w:rPr>
          <w:rFonts w:asciiTheme="majorHAnsi" w:hAnsiTheme="majorHAnsi" w:cstheme="majorHAnsi"/>
          <w:b/>
          <w:bCs/>
          <w:color w:val="C00000"/>
        </w:rPr>
        <w:t>Writing:</w:t>
      </w:r>
    </w:p>
    <w:p w14:paraId="7CC59B67" w14:textId="23F1920F" w:rsidR="00E36DED" w:rsidRPr="001C0C6B" w:rsidRDefault="0060661F" w:rsidP="00E36DED">
      <w:pPr>
        <w:pStyle w:val="ListParagraph"/>
        <w:numPr>
          <w:ilvl w:val="0"/>
          <w:numId w:val="3"/>
        </w:numPr>
        <w:rPr>
          <w:rFonts w:asciiTheme="majorHAnsi" w:hAnsiTheme="majorHAnsi" w:cstheme="majorHAnsi"/>
        </w:rPr>
      </w:pPr>
      <w:r>
        <w:rPr>
          <w:rFonts w:asciiTheme="majorHAnsi" w:hAnsiTheme="majorHAnsi" w:cstheme="majorHAnsi"/>
          <w:b/>
          <w:bCs/>
        </w:rPr>
        <w:t xml:space="preserve">Escape from Pompeii </w:t>
      </w:r>
      <w:r>
        <w:rPr>
          <w:rFonts w:asciiTheme="majorHAnsi" w:hAnsiTheme="majorHAnsi" w:cstheme="majorHAnsi"/>
        </w:rPr>
        <w:t xml:space="preserve">by Christina Balit – Fiction – Historical Narrative </w:t>
      </w:r>
    </w:p>
    <w:p w14:paraId="62A98D85" w14:textId="77777777" w:rsidR="0027676F" w:rsidRDefault="0060661F" w:rsidP="003A6506">
      <w:pPr>
        <w:pStyle w:val="ListParagraph"/>
        <w:numPr>
          <w:ilvl w:val="0"/>
          <w:numId w:val="3"/>
        </w:numPr>
        <w:rPr>
          <w:rFonts w:asciiTheme="majorHAnsi" w:hAnsiTheme="majorHAnsi" w:cstheme="majorHAnsi"/>
        </w:rPr>
      </w:pPr>
      <w:r>
        <w:rPr>
          <w:rFonts w:asciiTheme="majorHAnsi" w:hAnsiTheme="majorHAnsi" w:cstheme="majorHAnsi"/>
          <w:b/>
          <w:bCs/>
        </w:rPr>
        <w:t xml:space="preserve">Koji’s Island </w:t>
      </w:r>
      <w:r>
        <w:rPr>
          <w:rFonts w:asciiTheme="majorHAnsi" w:hAnsiTheme="majorHAnsi" w:cstheme="majorHAnsi"/>
        </w:rPr>
        <w:t xml:space="preserve">by The Literacy Company &amp; </w:t>
      </w:r>
      <w:r>
        <w:rPr>
          <w:rFonts w:asciiTheme="majorHAnsi" w:hAnsiTheme="majorHAnsi" w:cstheme="majorHAnsi"/>
          <w:b/>
          <w:bCs/>
        </w:rPr>
        <w:t xml:space="preserve">Amazing Islands </w:t>
      </w:r>
      <w:r>
        <w:rPr>
          <w:rFonts w:asciiTheme="majorHAnsi" w:hAnsiTheme="majorHAnsi" w:cstheme="majorHAnsi"/>
        </w:rPr>
        <w:t xml:space="preserve">by Sabrina Weiss and Kerry Hyndman – Fiction – Adventure  </w:t>
      </w:r>
    </w:p>
    <w:p w14:paraId="0D2E4937" w14:textId="77777777" w:rsidR="0027676F" w:rsidRDefault="0048055A" w:rsidP="0027676F">
      <w:pPr>
        <w:spacing w:line="240" w:lineRule="auto"/>
        <w:rPr>
          <w:rFonts w:asciiTheme="majorHAnsi" w:hAnsiTheme="majorHAnsi" w:cstheme="majorHAnsi"/>
        </w:rPr>
      </w:pPr>
      <w:r w:rsidRPr="0027676F">
        <w:rPr>
          <w:rFonts w:asciiTheme="majorHAnsi" w:hAnsiTheme="majorHAnsi" w:cstheme="majorHAnsi"/>
          <w:b/>
        </w:rPr>
        <w:t>Composition</w:t>
      </w:r>
      <w:r w:rsidRPr="0027676F">
        <w:rPr>
          <w:rFonts w:asciiTheme="majorHAnsi" w:hAnsiTheme="majorHAnsi" w:cstheme="majorHAnsi"/>
          <w:b/>
          <w:u w:val="single"/>
        </w:rPr>
        <w:br/>
      </w:r>
      <w:r w:rsidR="003A6506" w:rsidRPr="0027676F">
        <w:rPr>
          <w:rFonts w:asciiTheme="majorHAnsi" w:hAnsiTheme="majorHAnsi" w:cstheme="majorHAnsi"/>
          <w:color w:val="000000" w:themeColor="text1"/>
        </w:rPr>
        <w:t xml:space="preserve">To plan writing by discussing the structure, vocab and grammar of similar writing. In narratives, create settings, characters and plot. </w:t>
      </w:r>
    </w:p>
    <w:p w14:paraId="53B16099" w14:textId="77777777" w:rsidR="0027676F" w:rsidRDefault="0048055A" w:rsidP="0027676F">
      <w:pPr>
        <w:spacing w:line="240" w:lineRule="auto"/>
        <w:rPr>
          <w:rFonts w:asciiTheme="majorHAnsi" w:hAnsiTheme="majorHAnsi" w:cstheme="majorHAnsi"/>
        </w:rPr>
      </w:pPr>
      <w:r w:rsidRPr="001C0C6B">
        <w:rPr>
          <w:rFonts w:asciiTheme="majorHAnsi" w:hAnsiTheme="majorHAnsi" w:cstheme="majorHAnsi"/>
          <w:b/>
        </w:rPr>
        <w:t>Handwriting and Presentation</w:t>
      </w:r>
    </w:p>
    <w:p w14:paraId="2E06C037" w14:textId="0A43521A" w:rsidR="003A6506" w:rsidRPr="001C0C6B" w:rsidRDefault="00AB0044" w:rsidP="0027676F">
      <w:pPr>
        <w:spacing w:line="240" w:lineRule="auto"/>
        <w:rPr>
          <w:rFonts w:asciiTheme="majorHAnsi" w:hAnsiTheme="majorHAnsi" w:cstheme="majorHAnsi"/>
        </w:rPr>
      </w:pPr>
      <w:r w:rsidRPr="001C0C6B">
        <w:rPr>
          <w:rFonts w:asciiTheme="majorHAnsi" w:hAnsiTheme="majorHAnsi" w:cstheme="majorHAnsi"/>
        </w:rPr>
        <w:t xml:space="preserve">To continue to develop our handwriting making sure it is legible and joined correctly. </w:t>
      </w:r>
    </w:p>
    <w:p w14:paraId="1CC1BC46" w14:textId="0A43C08C" w:rsidR="003A6506" w:rsidRDefault="0048055A" w:rsidP="0027676F">
      <w:pPr>
        <w:pStyle w:val="Default"/>
        <w:rPr>
          <w:rFonts w:asciiTheme="majorHAnsi" w:hAnsiTheme="majorHAnsi" w:cstheme="majorHAnsi"/>
          <w:color w:val="000000" w:themeColor="text1"/>
          <w:sz w:val="22"/>
          <w:szCs w:val="22"/>
        </w:rPr>
      </w:pPr>
      <w:r w:rsidRPr="001C0C6B">
        <w:rPr>
          <w:rFonts w:asciiTheme="majorHAnsi" w:hAnsiTheme="majorHAnsi" w:cstheme="majorHAnsi"/>
          <w:b/>
        </w:rPr>
        <w:t xml:space="preserve">Spoken Language: </w:t>
      </w:r>
      <w:r w:rsidRPr="001C0C6B">
        <w:rPr>
          <w:rFonts w:asciiTheme="majorHAnsi" w:hAnsiTheme="majorHAnsi" w:cstheme="majorHAnsi"/>
        </w:rPr>
        <w:br/>
      </w:r>
      <w:r w:rsidR="003A6506" w:rsidRPr="003A6506">
        <w:rPr>
          <w:rFonts w:asciiTheme="majorHAnsi" w:hAnsiTheme="majorHAnsi" w:cstheme="majorHAnsi"/>
          <w:color w:val="000000" w:themeColor="text1"/>
          <w:sz w:val="22"/>
          <w:szCs w:val="22"/>
        </w:rPr>
        <w:t xml:space="preserve">To maintain attention and participate actively in collaborative conversations. Children will also participate in discussions, presentations, performances, role play, improvisations and debates </w:t>
      </w:r>
    </w:p>
    <w:p w14:paraId="04ADB881" w14:textId="77777777" w:rsidR="00581B80" w:rsidRPr="003A6506" w:rsidRDefault="00581B80" w:rsidP="0027676F">
      <w:pPr>
        <w:pStyle w:val="Default"/>
        <w:rPr>
          <w:rFonts w:asciiTheme="majorHAnsi" w:hAnsiTheme="majorHAnsi" w:cstheme="majorHAnsi"/>
          <w:color w:val="000000" w:themeColor="text1"/>
          <w:sz w:val="22"/>
          <w:szCs w:val="22"/>
        </w:rPr>
      </w:pPr>
    </w:p>
    <w:p w14:paraId="78F39862" w14:textId="08576B72" w:rsidR="0048055A" w:rsidRPr="001C0C6B" w:rsidRDefault="0048055A" w:rsidP="0048055A">
      <w:pPr>
        <w:pStyle w:val="Default"/>
        <w:rPr>
          <w:rFonts w:asciiTheme="majorHAnsi" w:hAnsiTheme="majorHAnsi" w:cstheme="majorHAnsi"/>
          <w:b/>
          <w:bCs/>
          <w:color w:val="C00000"/>
          <w:sz w:val="22"/>
          <w:szCs w:val="22"/>
        </w:rPr>
      </w:pPr>
      <w:r w:rsidRPr="00C522B4">
        <w:rPr>
          <w:rFonts w:asciiTheme="majorHAnsi" w:hAnsiTheme="majorHAnsi" w:cstheme="majorHAnsi"/>
          <w:b/>
          <w:bCs/>
          <w:color w:val="C00000"/>
          <w:sz w:val="22"/>
          <w:szCs w:val="22"/>
        </w:rPr>
        <w:t>Grammar:</w:t>
      </w:r>
    </w:p>
    <w:p w14:paraId="156AA0CA" w14:textId="6BA5C47A" w:rsidR="00EF0EFD" w:rsidRPr="001C0C6B" w:rsidRDefault="00C522B4" w:rsidP="00760345">
      <w:pPr>
        <w:pStyle w:val="Default"/>
        <w:numPr>
          <w:ilvl w:val="0"/>
          <w:numId w:val="4"/>
        </w:numPr>
        <w:rPr>
          <w:rFonts w:asciiTheme="majorHAnsi" w:hAnsiTheme="majorHAnsi" w:cstheme="majorHAnsi"/>
          <w:sz w:val="22"/>
          <w:szCs w:val="22"/>
        </w:rPr>
      </w:pPr>
      <w:r>
        <w:rPr>
          <w:rFonts w:asciiTheme="majorHAnsi" w:hAnsiTheme="majorHAnsi" w:cstheme="majorHAnsi"/>
          <w:sz w:val="22"/>
          <w:szCs w:val="22"/>
        </w:rPr>
        <w:t>To use a variety of verb forms correctly and consistently</w:t>
      </w:r>
    </w:p>
    <w:p w14:paraId="47B42FE4" w14:textId="09737FB2" w:rsidR="0048055A" w:rsidRDefault="00EF0EFD" w:rsidP="0048055A">
      <w:pPr>
        <w:pStyle w:val="Default"/>
        <w:numPr>
          <w:ilvl w:val="0"/>
          <w:numId w:val="4"/>
        </w:numPr>
        <w:rPr>
          <w:rFonts w:asciiTheme="majorHAnsi" w:hAnsiTheme="majorHAnsi" w:cstheme="majorHAnsi"/>
          <w:sz w:val="22"/>
          <w:szCs w:val="22"/>
        </w:rPr>
      </w:pPr>
      <w:r w:rsidRPr="001C0C6B">
        <w:rPr>
          <w:rFonts w:asciiTheme="majorHAnsi" w:hAnsiTheme="majorHAnsi" w:cstheme="majorHAnsi"/>
          <w:sz w:val="22"/>
          <w:szCs w:val="22"/>
        </w:rPr>
        <w:t xml:space="preserve"> </w:t>
      </w:r>
      <w:r w:rsidR="003A6506">
        <w:rPr>
          <w:rFonts w:asciiTheme="majorHAnsi" w:hAnsiTheme="majorHAnsi" w:cstheme="majorHAnsi"/>
          <w:sz w:val="22"/>
          <w:szCs w:val="22"/>
        </w:rPr>
        <w:t xml:space="preserve">To choose noun or pronouns effectively for clarity and cohesion, avoiding unnecessary repetition </w:t>
      </w:r>
    </w:p>
    <w:p w14:paraId="1AD686AE" w14:textId="7140B08B" w:rsidR="003A6506" w:rsidRPr="001C0C6B" w:rsidRDefault="003A6506" w:rsidP="0048055A">
      <w:pPr>
        <w:pStyle w:val="Default"/>
        <w:numPr>
          <w:ilvl w:val="0"/>
          <w:numId w:val="4"/>
        </w:numPr>
        <w:rPr>
          <w:rFonts w:asciiTheme="majorHAnsi" w:hAnsiTheme="majorHAnsi" w:cstheme="majorHAnsi"/>
          <w:sz w:val="22"/>
          <w:szCs w:val="22"/>
        </w:rPr>
      </w:pPr>
      <w:r>
        <w:rPr>
          <w:rFonts w:asciiTheme="majorHAnsi" w:hAnsiTheme="majorHAnsi" w:cstheme="majorHAnsi"/>
          <w:sz w:val="22"/>
          <w:szCs w:val="22"/>
        </w:rPr>
        <w:t xml:space="preserve">To use fronted adverbials </w:t>
      </w:r>
      <w:r w:rsidR="00C522B4">
        <w:rPr>
          <w:rFonts w:asciiTheme="majorHAnsi" w:hAnsiTheme="majorHAnsi" w:cstheme="majorHAnsi"/>
          <w:sz w:val="22"/>
          <w:szCs w:val="22"/>
        </w:rPr>
        <w:t>to introduce or connect paragraphs.</w:t>
      </w:r>
    </w:p>
    <w:p w14:paraId="1533710D" w14:textId="77777777" w:rsidR="009C200C" w:rsidRPr="001C0C6B" w:rsidRDefault="0048055A" w:rsidP="0048055A">
      <w:pPr>
        <w:pStyle w:val="Default"/>
        <w:rPr>
          <w:rFonts w:asciiTheme="majorHAnsi" w:hAnsiTheme="majorHAnsi" w:cstheme="majorHAnsi"/>
          <w:b/>
          <w:bCs/>
          <w:color w:val="C00000"/>
          <w:sz w:val="22"/>
          <w:szCs w:val="22"/>
        </w:rPr>
      </w:pPr>
      <w:r w:rsidRPr="00C522B4">
        <w:rPr>
          <w:rFonts w:asciiTheme="majorHAnsi" w:hAnsiTheme="majorHAnsi" w:cstheme="majorHAnsi"/>
          <w:b/>
          <w:bCs/>
          <w:color w:val="C00000"/>
          <w:sz w:val="22"/>
          <w:szCs w:val="22"/>
        </w:rPr>
        <w:t>Spelling:</w:t>
      </w:r>
      <w:r w:rsidRPr="001C0C6B">
        <w:rPr>
          <w:rFonts w:asciiTheme="majorHAnsi" w:hAnsiTheme="majorHAnsi" w:cstheme="majorHAnsi"/>
          <w:b/>
          <w:bCs/>
          <w:color w:val="C00000"/>
          <w:sz w:val="22"/>
          <w:szCs w:val="22"/>
        </w:rPr>
        <w:t xml:space="preserve"> </w:t>
      </w:r>
    </w:p>
    <w:p w14:paraId="0B631236" w14:textId="77777777" w:rsidR="00C522B4" w:rsidRPr="00C522B4" w:rsidRDefault="00C522B4" w:rsidP="00C522B4">
      <w:pPr>
        <w:pStyle w:val="ListParagraph"/>
        <w:numPr>
          <w:ilvl w:val="0"/>
          <w:numId w:val="5"/>
        </w:numPr>
        <w:rPr>
          <w:rFonts w:asciiTheme="majorHAnsi" w:hAnsiTheme="majorHAnsi" w:cstheme="majorHAnsi"/>
        </w:rPr>
      </w:pPr>
      <w:r w:rsidRPr="00C522B4">
        <w:rPr>
          <w:rFonts w:asciiTheme="majorHAnsi" w:hAnsiTheme="majorHAnsi" w:cstheme="majorHAnsi"/>
        </w:rPr>
        <w:t xml:space="preserve">Endings which sound like /ʃən/ spelt -tion, -sion, -ssion, -cian. </w:t>
      </w:r>
    </w:p>
    <w:p w14:paraId="0CCD34A2" w14:textId="77777777" w:rsidR="00C522B4" w:rsidRPr="00C522B4" w:rsidRDefault="00C522B4" w:rsidP="00C522B4">
      <w:pPr>
        <w:pStyle w:val="ListParagraph"/>
        <w:numPr>
          <w:ilvl w:val="0"/>
          <w:numId w:val="5"/>
        </w:numPr>
        <w:rPr>
          <w:rFonts w:asciiTheme="majorHAnsi" w:hAnsiTheme="majorHAnsi" w:cstheme="majorHAnsi"/>
        </w:rPr>
      </w:pPr>
      <w:r w:rsidRPr="00C522B4">
        <w:rPr>
          <w:rFonts w:asciiTheme="majorHAnsi" w:hAnsiTheme="majorHAnsi" w:cstheme="majorHAnsi"/>
        </w:rPr>
        <w:t xml:space="preserve">The suffix -ation. </w:t>
      </w:r>
    </w:p>
    <w:p w14:paraId="6DC81403" w14:textId="77777777" w:rsidR="00C522B4" w:rsidRPr="00C522B4" w:rsidRDefault="00C522B4" w:rsidP="00C522B4">
      <w:pPr>
        <w:pStyle w:val="ListParagraph"/>
        <w:numPr>
          <w:ilvl w:val="0"/>
          <w:numId w:val="5"/>
        </w:numPr>
        <w:rPr>
          <w:rFonts w:asciiTheme="majorHAnsi" w:hAnsiTheme="majorHAnsi" w:cstheme="majorHAnsi"/>
        </w:rPr>
      </w:pPr>
      <w:r w:rsidRPr="00C522B4">
        <w:rPr>
          <w:rFonts w:asciiTheme="majorHAnsi" w:hAnsiTheme="majorHAnsi" w:cstheme="majorHAnsi"/>
        </w:rPr>
        <w:t xml:space="preserve">Beginning to learn word families based on common words. </w:t>
      </w:r>
    </w:p>
    <w:p w14:paraId="44765E52" w14:textId="7B6A3906" w:rsidR="00706F51" w:rsidRPr="001C0C6B" w:rsidRDefault="00D83951" w:rsidP="00706F51">
      <w:pPr>
        <w:spacing w:after="0"/>
        <w:rPr>
          <w:rFonts w:asciiTheme="majorHAnsi" w:hAnsiTheme="majorHAnsi" w:cstheme="majorHAnsi"/>
        </w:rPr>
      </w:pPr>
      <w:r w:rsidRPr="001C0C6B">
        <w:rPr>
          <w:rFonts w:asciiTheme="majorHAnsi" w:hAnsiTheme="majorHAnsi" w:cstheme="majorHAnsi"/>
          <w:b/>
          <w:bCs/>
          <w:color w:val="C00000"/>
        </w:rPr>
        <w:t>Reading:</w:t>
      </w:r>
      <w:r w:rsidRPr="001C0C6B">
        <w:rPr>
          <w:rFonts w:asciiTheme="majorHAnsi" w:hAnsiTheme="majorHAnsi" w:cstheme="majorHAnsi"/>
        </w:rPr>
        <w:t xml:space="preserve"> This term we will be using the following books in class.</w:t>
      </w:r>
    </w:p>
    <w:p w14:paraId="6498DA3C" w14:textId="71B03401" w:rsidR="004E0383" w:rsidRPr="001C0C6B" w:rsidRDefault="0060661F" w:rsidP="004E0383">
      <w:pPr>
        <w:numPr>
          <w:ilvl w:val="0"/>
          <w:numId w:val="3"/>
        </w:numPr>
        <w:spacing w:after="0" w:line="240" w:lineRule="auto"/>
        <w:contextualSpacing/>
        <w:rPr>
          <w:rFonts w:asciiTheme="majorHAnsi" w:hAnsiTheme="majorHAnsi" w:cstheme="majorHAnsi"/>
        </w:rPr>
      </w:pPr>
      <w:r>
        <w:rPr>
          <w:rFonts w:asciiTheme="majorHAnsi" w:hAnsiTheme="majorHAnsi" w:cstheme="majorHAnsi"/>
          <w:b/>
          <w:bCs/>
        </w:rPr>
        <w:t xml:space="preserve">Volcanoes </w:t>
      </w:r>
      <w:r>
        <w:rPr>
          <w:rFonts w:asciiTheme="majorHAnsi" w:hAnsiTheme="majorHAnsi" w:cstheme="majorHAnsi"/>
        </w:rPr>
        <w:t>by Maria Gill</w:t>
      </w:r>
    </w:p>
    <w:p w14:paraId="718D855D" w14:textId="1F3E1164" w:rsidR="00890C0C" w:rsidRPr="001C0C6B" w:rsidRDefault="0060661F" w:rsidP="004E0383">
      <w:pPr>
        <w:numPr>
          <w:ilvl w:val="0"/>
          <w:numId w:val="3"/>
        </w:numPr>
        <w:spacing w:after="0" w:line="240" w:lineRule="auto"/>
        <w:contextualSpacing/>
        <w:rPr>
          <w:rFonts w:asciiTheme="majorHAnsi" w:hAnsiTheme="majorHAnsi" w:cstheme="majorHAnsi"/>
        </w:rPr>
      </w:pPr>
      <w:r>
        <w:rPr>
          <w:rFonts w:asciiTheme="majorHAnsi" w:hAnsiTheme="majorHAnsi" w:cstheme="majorHAnsi"/>
          <w:b/>
          <w:bCs/>
        </w:rPr>
        <w:t xml:space="preserve">Ariki and the Island of Wonders </w:t>
      </w:r>
      <w:r>
        <w:rPr>
          <w:rFonts w:asciiTheme="majorHAnsi" w:hAnsiTheme="majorHAnsi" w:cstheme="majorHAnsi"/>
        </w:rPr>
        <w:t xml:space="preserve">by Nicola Davies </w:t>
      </w:r>
    </w:p>
    <w:p w14:paraId="4EEF9C3F" w14:textId="4693011B" w:rsidR="00890C0C" w:rsidRDefault="00D83951" w:rsidP="001C0C6B">
      <w:pPr>
        <w:spacing w:after="0" w:line="240" w:lineRule="auto"/>
        <w:ind w:left="360"/>
        <w:contextualSpacing/>
        <w:rPr>
          <w:rFonts w:asciiTheme="majorHAnsi" w:hAnsiTheme="majorHAnsi" w:cstheme="majorHAnsi"/>
        </w:rPr>
      </w:pPr>
      <w:r w:rsidRPr="00AB0044">
        <w:rPr>
          <w:rFonts w:asciiTheme="majorHAnsi" w:hAnsiTheme="majorHAnsi" w:cstheme="majorHAnsi"/>
        </w:rPr>
        <w:t xml:space="preserve">Children in Year </w:t>
      </w:r>
      <w:r w:rsidR="00AB0044">
        <w:rPr>
          <w:rFonts w:asciiTheme="majorHAnsi" w:hAnsiTheme="majorHAnsi" w:cstheme="majorHAnsi"/>
        </w:rPr>
        <w:t>4</w:t>
      </w:r>
      <w:r w:rsidRPr="001C0C6B">
        <w:rPr>
          <w:rFonts w:asciiTheme="majorHAnsi" w:hAnsiTheme="majorHAnsi" w:cstheme="majorHAnsi"/>
        </w:rPr>
        <w:t xml:space="preserve"> still benefit from being read to and listened to regularly. Please share books together at home.</w:t>
      </w:r>
    </w:p>
    <w:p w14:paraId="30674EFB" w14:textId="6E153A81" w:rsidR="00D83951" w:rsidRPr="001C0C6B" w:rsidRDefault="00D83951" w:rsidP="00D83951">
      <w:pPr>
        <w:shd w:val="clear" w:color="auto" w:fill="FFFFFF"/>
        <w:spacing w:after="75"/>
        <w:rPr>
          <w:rFonts w:asciiTheme="majorHAnsi" w:eastAsia="Times New Roman" w:hAnsiTheme="majorHAnsi" w:cstheme="majorHAnsi"/>
          <w:b/>
          <w:bCs/>
          <w:color w:val="0B0C0C"/>
          <w:lang w:eastAsia="en-GB"/>
        </w:rPr>
      </w:pPr>
      <w:r w:rsidRPr="00803606">
        <w:rPr>
          <w:rFonts w:asciiTheme="majorHAnsi" w:hAnsiTheme="majorHAnsi" w:cstheme="majorHAnsi"/>
          <w:b/>
          <w:bCs/>
        </w:rPr>
        <w:t>Comprehension</w:t>
      </w:r>
      <w:r w:rsidRPr="001C0C6B">
        <w:rPr>
          <w:rFonts w:asciiTheme="majorHAnsi" w:hAnsiTheme="majorHAnsi" w:cstheme="majorHAnsi"/>
          <w:b/>
          <w:bCs/>
        </w:rPr>
        <w:t xml:space="preserve"> </w:t>
      </w:r>
    </w:p>
    <w:p w14:paraId="064DC981" w14:textId="4B85DCE2" w:rsidR="00D83951" w:rsidRPr="001C0C6B" w:rsidRDefault="00803606" w:rsidP="00D83951">
      <w:pPr>
        <w:numPr>
          <w:ilvl w:val="0"/>
          <w:numId w:val="1"/>
        </w:numPr>
        <w:shd w:val="clear" w:color="auto" w:fill="FFFFFF"/>
        <w:spacing w:after="75" w:line="240" w:lineRule="auto"/>
        <w:rPr>
          <w:rFonts w:asciiTheme="majorHAnsi" w:eastAsia="Times New Roman" w:hAnsiTheme="majorHAnsi" w:cstheme="majorHAnsi"/>
          <w:color w:val="0B0C0C"/>
          <w:lang w:eastAsia="en-GB"/>
        </w:rPr>
      </w:pPr>
      <w:r>
        <w:rPr>
          <w:rFonts w:asciiTheme="majorHAnsi" w:eastAsia="Times New Roman" w:hAnsiTheme="majorHAnsi" w:cstheme="majorHAnsi"/>
          <w:color w:val="0B0C0C"/>
          <w:lang w:eastAsia="en-GB"/>
        </w:rPr>
        <w:t>Discuss words and phrases that capture the reader’s interest and imagination</w:t>
      </w:r>
    </w:p>
    <w:p w14:paraId="0C2988FF" w14:textId="5E47C174" w:rsidR="004F3815" w:rsidRDefault="00D83951" w:rsidP="004F3815">
      <w:pPr>
        <w:numPr>
          <w:ilvl w:val="0"/>
          <w:numId w:val="1"/>
        </w:numPr>
        <w:shd w:val="clear" w:color="auto" w:fill="FFFFFF"/>
        <w:spacing w:after="75" w:line="240" w:lineRule="auto"/>
        <w:rPr>
          <w:rFonts w:asciiTheme="majorHAnsi" w:eastAsia="Times New Roman" w:hAnsiTheme="majorHAnsi" w:cstheme="majorHAnsi"/>
          <w:color w:val="0B0C0C"/>
          <w:lang w:eastAsia="en-GB"/>
        </w:rPr>
      </w:pPr>
      <w:r w:rsidRPr="001C0C6B">
        <w:rPr>
          <w:rFonts w:asciiTheme="majorHAnsi" w:eastAsia="Times New Roman" w:hAnsiTheme="majorHAnsi" w:cstheme="majorHAnsi"/>
          <w:color w:val="0B0C0C"/>
          <w:lang w:eastAsia="en-GB"/>
        </w:rPr>
        <w:t xml:space="preserve"> </w:t>
      </w:r>
      <w:r w:rsidR="00803606">
        <w:rPr>
          <w:rFonts w:asciiTheme="majorHAnsi" w:eastAsia="Times New Roman" w:hAnsiTheme="majorHAnsi" w:cstheme="majorHAnsi"/>
          <w:color w:val="0B0C0C"/>
          <w:lang w:eastAsia="en-GB"/>
        </w:rPr>
        <w:t xml:space="preserve">Identify how language, structure, and presentation contribute to meaning </w:t>
      </w:r>
      <w:r w:rsidR="00C76213">
        <w:rPr>
          <w:rFonts w:asciiTheme="majorHAnsi" w:eastAsia="Times New Roman" w:hAnsiTheme="majorHAnsi" w:cstheme="majorHAnsi"/>
          <w:color w:val="0B0C0C"/>
          <w:lang w:eastAsia="en-GB"/>
        </w:rPr>
        <w:t xml:space="preserve"> </w:t>
      </w:r>
    </w:p>
    <w:p w14:paraId="75078938" w14:textId="77777777" w:rsidR="004F3815" w:rsidRDefault="004F3815" w:rsidP="004F3815">
      <w:pPr>
        <w:shd w:val="clear" w:color="auto" w:fill="FFFFFF"/>
        <w:spacing w:after="75" w:line="240" w:lineRule="auto"/>
        <w:ind w:left="360"/>
        <w:rPr>
          <w:rFonts w:asciiTheme="majorHAnsi" w:eastAsia="Times New Roman" w:hAnsiTheme="majorHAnsi" w:cstheme="majorHAnsi"/>
          <w:color w:val="0B0C0C"/>
          <w:lang w:eastAsia="en-GB"/>
        </w:rPr>
      </w:pPr>
    </w:p>
    <w:p w14:paraId="46DA881C" w14:textId="77777777" w:rsidR="004F3815" w:rsidRDefault="004F3815" w:rsidP="004F3815">
      <w:pPr>
        <w:shd w:val="clear" w:color="auto" w:fill="FFFFFF"/>
        <w:spacing w:after="75" w:line="240" w:lineRule="auto"/>
        <w:ind w:left="360"/>
        <w:rPr>
          <w:rFonts w:asciiTheme="majorHAnsi" w:eastAsia="Times New Roman" w:hAnsiTheme="majorHAnsi" w:cstheme="majorHAnsi"/>
          <w:color w:val="0B0C0C"/>
          <w:lang w:eastAsia="en-GB"/>
        </w:rPr>
      </w:pPr>
    </w:p>
    <w:p w14:paraId="573F69F0" w14:textId="59A118EC" w:rsidR="00D83951" w:rsidRPr="007F131E" w:rsidRDefault="00D83951" w:rsidP="0048055A">
      <w:pPr>
        <w:rPr>
          <w:rFonts w:asciiTheme="majorHAnsi" w:hAnsiTheme="majorHAnsi" w:cstheme="majorHAnsi"/>
          <w:i/>
          <w:iCs/>
        </w:rPr>
      </w:pPr>
      <w:r w:rsidRPr="001C0C6B">
        <w:rPr>
          <w:rFonts w:asciiTheme="majorHAnsi" w:hAnsiTheme="majorHAnsi" w:cstheme="majorHAnsi"/>
          <w:b/>
          <w:bCs/>
          <w:color w:val="C00000"/>
        </w:rPr>
        <w:lastRenderedPageBreak/>
        <w:t>Science:</w:t>
      </w:r>
      <w:r w:rsidRPr="001C0C6B">
        <w:rPr>
          <w:rFonts w:asciiTheme="majorHAnsi" w:hAnsiTheme="majorHAnsi" w:cstheme="majorHAnsi"/>
        </w:rPr>
        <w:t xml:space="preserve"> </w:t>
      </w:r>
      <w:r w:rsidR="0060661F">
        <w:rPr>
          <w:rFonts w:asciiTheme="majorHAnsi" w:hAnsiTheme="majorHAnsi" w:cstheme="majorHAnsi"/>
          <w:b/>
          <w:bCs/>
        </w:rPr>
        <w:t xml:space="preserve">Sound – </w:t>
      </w:r>
      <w:r w:rsidR="0060661F">
        <w:rPr>
          <w:rFonts w:asciiTheme="majorHAnsi" w:hAnsiTheme="majorHAnsi" w:cstheme="majorHAnsi"/>
        </w:rPr>
        <w:t>How sounds are made and how sound travels</w:t>
      </w:r>
      <w:r w:rsidR="007F131E">
        <w:rPr>
          <w:rFonts w:asciiTheme="majorHAnsi" w:hAnsiTheme="majorHAnsi" w:cstheme="majorHAnsi"/>
        </w:rPr>
        <w:t>,</w:t>
      </w:r>
      <w:r w:rsidR="0060661F">
        <w:rPr>
          <w:rFonts w:asciiTheme="majorHAnsi" w:hAnsiTheme="majorHAnsi" w:cstheme="majorHAnsi"/>
        </w:rPr>
        <w:t xml:space="preserve"> </w:t>
      </w:r>
      <w:r w:rsidR="0060661F">
        <w:rPr>
          <w:rFonts w:asciiTheme="majorHAnsi" w:hAnsiTheme="majorHAnsi" w:cstheme="majorHAnsi"/>
          <w:b/>
          <w:bCs/>
        </w:rPr>
        <w:t xml:space="preserve">Electricity </w:t>
      </w:r>
      <w:r w:rsidR="007F131E">
        <w:rPr>
          <w:rFonts w:asciiTheme="majorHAnsi" w:hAnsiTheme="majorHAnsi" w:cstheme="majorHAnsi"/>
          <w:b/>
          <w:bCs/>
        </w:rPr>
        <w:t xml:space="preserve">– </w:t>
      </w:r>
      <w:r w:rsidR="007F131E">
        <w:rPr>
          <w:rFonts w:asciiTheme="majorHAnsi" w:hAnsiTheme="majorHAnsi" w:cstheme="majorHAnsi"/>
        </w:rPr>
        <w:t>building simple series electrical circuits.</w:t>
      </w:r>
    </w:p>
    <w:p w14:paraId="685BAEF4" w14:textId="2AEE2F28" w:rsidR="00D83951" w:rsidRPr="00C522B4" w:rsidRDefault="00D83951" w:rsidP="00847234">
      <w:pPr>
        <w:rPr>
          <w:rFonts w:asciiTheme="majorHAnsi" w:hAnsiTheme="majorHAnsi" w:cstheme="majorHAnsi"/>
          <w:color w:val="0070C0"/>
        </w:rPr>
      </w:pPr>
      <w:r w:rsidRPr="00C522B4">
        <w:rPr>
          <w:rFonts w:asciiTheme="majorHAnsi" w:hAnsiTheme="majorHAnsi" w:cstheme="majorHAnsi"/>
          <w:b/>
          <w:bCs/>
          <w:color w:val="C00000"/>
        </w:rPr>
        <w:t>Computing</w:t>
      </w:r>
      <w:r w:rsidRPr="001C0C6B">
        <w:rPr>
          <w:rFonts w:asciiTheme="majorHAnsi" w:hAnsiTheme="majorHAnsi" w:cstheme="majorHAnsi"/>
          <w:b/>
          <w:bCs/>
          <w:color w:val="C00000"/>
        </w:rPr>
        <w:t>:</w:t>
      </w:r>
      <w:r w:rsidRPr="001C0C6B">
        <w:rPr>
          <w:rFonts w:asciiTheme="majorHAnsi" w:hAnsiTheme="majorHAnsi" w:cstheme="majorHAnsi"/>
        </w:rPr>
        <w:t xml:space="preserve"> </w:t>
      </w:r>
      <w:r w:rsidR="00B80433" w:rsidRPr="00B80433">
        <w:rPr>
          <w:rFonts w:asciiTheme="majorHAnsi" w:hAnsiTheme="majorHAnsi" w:cstheme="majorHAnsi"/>
          <w:b/>
          <w:bCs/>
        </w:rPr>
        <w:t>E-Safety</w:t>
      </w:r>
      <w:r w:rsidR="00B80433">
        <w:rPr>
          <w:rFonts w:asciiTheme="majorHAnsi" w:hAnsiTheme="majorHAnsi" w:cstheme="majorHAnsi"/>
        </w:rPr>
        <w:t xml:space="preserve"> – Staying safe online, </w:t>
      </w:r>
      <w:r w:rsidR="00C522B4">
        <w:rPr>
          <w:rFonts w:asciiTheme="majorHAnsi" w:hAnsiTheme="majorHAnsi" w:cstheme="majorHAnsi"/>
          <w:b/>
          <w:bCs/>
        </w:rPr>
        <w:t xml:space="preserve">Data Logging – </w:t>
      </w:r>
      <w:r w:rsidR="00C522B4">
        <w:rPr>
          <w:rFonts w:asciiTheme="majorHAnsi" w:hAnsiTheme="majorHAnsi" w:cstheme="majorHAnsi"/>
        </w:rPr>
        <w:t xml:space="preserve">Microbits, </w:t>
      </w:r>
      <w:r w:rsidR="00C522B4">
        <w:rPr>
          <w:rFonts w:asciiTheme="majorHAnsi" w:hAnsiTheme="majorHAnsi" w:cstheme="majorHAnsi"/>
          <w:b/>
          <w:bCs/>
        </w:rPr>
        <w:t xml:space="preserve">Writing for Different Audiences – </w:t>
      </w:r>
      <w:r w:rsidR="00C522B4">
        <w:rPr>
          <w:rFonts w:asciiTheme="majorHAnsi" w:hAnsiTheme="majorHAnsi" w:cstheme="majorHAnsi"/>
        </w:rPr>
        <w:t xml:space="preserve">Publishing Online. </w:t>
      </w:r>
    </w:p>
    <w:p w14:paraId="4745720F" w14:textId="0B4ABF49" w:rsidR="00D83951" w:rsidRPr="007F131E" w:rsidRDefault="00D83951" w:rsidP="00BD3A81">
      <w:pPr>
        <w:spacing w:after="0" w:line="360" w:lineRule="auto"/>
        <w:rPr>
          <w:rFonts w:asciiTheme="majorHAnsi" w:hAnsiTheme="majorHAnsi" w:cstheme="majorHAnsi"/>
          <w:color w:val="000000" w:themeColor="text1"/>
        </w:rPr>
      </w:pPr>
      <w:r w:rsidRPr="007F131E">
        <w:rPr>
          <w:rFonts w:asciiTheme="majorHAnsi" w:hAnsiTheme="majorHAnsi" w:cstheme="majorHAnsi"/>
          <w:b/>
          <w:bCs/>
          <w:color w:val="C00000"/>
        </w:rPr>
        <w:t>Geography</w:t>
      </w:r>
      <w:r w:rsidRPr="001C0C6B">
        <w:rPr>
          <w:rFonts w:asciiTheme="majorHAnsi" w:hAnsiTheme="majorHAnsi" w:cstheme="majorHAnsi"/>
          <w:b/>
          <w:bCs/>
          <w:color w:val="C00000"/>
        </w:rPr>
        <w:t>:</w:t>
      </w:r>
      <w:r w:rsidRPr="001C0C6B">
        <w:rPr>
          <w:rFonts w:asciiTheme="majorHAnsi" w:hAnsiTheme="majorHAnsi" w:cstheme="majorHAnsi"/>
        </w:rPr>
        <w:t xml:space="preserve"> </w:t>
      </w:r>
      <w:r w:rsidR="007F131E">
        <w:rPr>
          <w:rFonts w:asciiTheme="majorHAnsi" w:hAnsiTheme="majorHAnsi" w:cstheme="majorHAnsi"/>
          <w:b/>
          <w:bCs/>
        </w:rPr>
        <w:t xml:space="preserve">European Regions - </w:t>
      </w:r>
      <w:r w:rsidR="007F131E" w:rsidRPr="007F131E">
        <w:rPr>
          <w:rFonts w:asciiTheme="majorHAnsi" w:hAnsiTheme="majorHAnsi" w:cstheme="majorHAnsi"/>
          <w:color w:val="000000" w:themeColor="text1"/>
        </w:rPr>
        <w:t>How are European countries different to the U.K?</w:t>
      </w:r>
    </w:p>
    <w:p w14:paraId="76E9CC50" w14:textId="276E4239" w:rsidR="00C76213" w:rsidRPr="007F131E" w:rsidRDefault="00C76213" w:rsidP="00BD3A81">
      <w:pPr>
        <w:spacing w:after="0" w:line="360" w:lineRule="auto"/>
        <w:rPr>
          <w:rFonts w:asciiTheme="majorHAnsi" w:hAnsiTheme="majorHAnsi" w:cstheme="majorHAnsi"/>
        </w:rPr>
      </w:pPr>
      <w:r w:rsidRPr="007F131E">
        <w:rPr>
          <w:rFonts w:asciiTheme="majorHAnsi" w:hAnsiTheme="majorHAnsi" w:cstheme="majorHAnsi"/>
          <w:b/>
          <w:bCs/>
          <w:color w:val="C00000"/>
        </w:rPr>
        <w:t>History</w:t>
      </w:r>
      <w:r>
        <w:rPr>
          <w:rFonts w:asciiTheme="majorHAnsi" w:hAnsiTheme="majorHAnsi" w:cstheme="majorHAnsi"/>
          <w:b/>
          <w:bCs/>
          <w:color w:val="C00000"/>
        </w:rPr>
        <w:t xml:space="preserve">: </w:t>
      </w:r>
      <w:r w:rsidR="007F131E">
        <w:rPr>
          <w:rFonts w:asciiTheme="majorHAnsi" w:hAnsiTheme="majorHAnsi" w:cstheme="majorHAnsi"/>
          <w:b/>
          <w:bCs/>
          <w:color w:val="000000" w:themeColor="text1"/>
        </w:rPr>
        <w:t xml:space="preserve">Romans – </w:t>
      </w:r>
      <w:r w:rsidR="007F131E">
        <w:rPr>
          <w:rFonts w:asciiTheme="majorHAnsi" w:hAnsiTheme="majorHAnsi" w:cstheme="majorHAnsi"/>
          <w:color w:val="000000" w:themeColor="text1"/>
        </w:rPr>
        <w:t>How did the Romans influence life in Britain?</w:t>
      </w:r>
    </w:p>
    <w:p w14:paraId="322770BE" w14:textId="29615AC7" w:rsidR="00BD3A81" w:rsidRPr="007F131E" w:rsidRDefault="00D83951" w:rsidP="00BD3A81">
      <w:pPr>
        <w:pStyle w:val="Heading3"/>
        <w:shd w:val="clear" w:color="auto" w:fill="FFFFFF"/>
        <w:spacing w:before="0" w:line="360" w:lineRule="auto"/>
        <w:rPr>
          <w:rFonts w:cstheme="majorHAnsi"/>
          <w:color w:val="auto"/>
          <w:sz w:val="22"/>
          <w:szCs w:val="22"/>
        </w:rPr>
      </w:pPr>
      <w:r w:rsidRPr="001C0C6B">
        <w:rPr>
          <w:rFonts w:cstheme="majorHAnsi"/>
          <w:b/>
          <w:bCs/>
          <w:color w:val="C00000"/>
          <w:sz w:val="22"/>
          <w:szCs w:val="22"/>
        </w:rPr>
        <w:t>Art &amp; Design:</w:t>
      </w:r>
      <w:r w:rsidRPr="001C0C6B">
        <w:rPr>
          <w:rFonts w:cstheme="majorHAnsi"/>
          <w:sz w:val="22"/>
          <w:szCs w:val="22"/>
        </w:rPr>
        <w:t xml:space="preserve"> </w:t>
      </w:r>
      <w:r w:rsidR="007F131E">
        <w:rPr>
          <w:rFonts w:cstheme="majorHAnsi"/>
          <w:b/>
          <w:bCs/>
          <w:color w:val="auto"/>
          <w:sz w:val="22"/>
          <w:szCs w:val="22"/>
        </w:rPr>
        <w:t xml:space="preserve">Still Life – </w:t>
      </w:r>
      <w:r w:rsidR="007F131E" w:rsidRPr="007F131E">
        <w:rPr>
          <w:rFonts w:cstheme="majorHAnsi"/>
          <w:color w:val="auto"/>
          <w:sz w:val="22"/>
          <w:szCs w:val="22"/>
        </w:rPr>
        <w:t>Compare</w:t>
      </w:r>
      <w:r w:rsidR="007F131E" w:rsidRPr="007F131E">
        <w:rPr>
          <w:rFonts w:cstheme="majorHAnsi"/>
          <w:color w:val="auto"/>
          <w:sz w:val="22"/>
          <w:szCs w:val="22"/>
        </w:rPr>
        <w:t xml:space="preserve"> still life</w:t>
      </w:r>
      <w:r w:rsidR="007F131E" w:rsidRPr="007F131E">
        <w:rPr>
          <w:rFonts w:cstheme="majorHAnsi"/>
          <w:color w:val="auto"/>
          <w:sz w:val="22"/>
          <w:szCs w:val="22"/>
        </w:rPr>
        <w:t xml:space="preserve"> artists</w:t>
      </w:r>
      <w:r w:rsidR="007F131E" w:rsidRPr="007F131E">
        <w:rPr>
          <w:rFonts w:cstheme="majorHAnsi"/>
          <w:color w:val="auto"/>
          <w:sz w:val="22"/>
          <w:szCs w:val="22"/>
        </w:rPr>
        <w:t xml:space="preserve"> and create their own setup, using different materials to recreate it.</w:t>
      </w:r>
    </w:p>
    <w:p w14:paraId="6897E723" w14:textId="4F83B277" w:rsidR="00F40EAA" w:rsidRPr="00C522B4" w:rsidRDefault="00D83951" w:rsidP="004E0383">
      <w:pPr>
        <w:rPr>
          <w:rFonts w:asciiTheme="majorHAnsi" w:hAnsiTheme="majorHAnsi" w:cstheme="majorHAnsi"/>
          <w:color w:val="FFC000"/>
        </w:rPr>
      </w:pPr>
      <w:r w:rsidRPr="00C522B4">
        <w:rPr>
          <w:rFonts w:asciiTheme="majorHAnsi" w:hAnsiTheme="majorHAnsi" w:cstheme="majorHAnsi"/>
          <w:b/>
          <w:bCs/>
          <w:color w:val="C00000"/>
        </w:rPr>
        <w:t>Design Technology:</w:t>
      </w:r>
      <w:r w:rsidRPr="00C522B4">
        <w:rPr>
          <w:rFonts w:asciiTheme="majorHAnsi" w:hAnsiTheme="majorHAnsi" w:cstheme="majorHAnsi"/>
          <w:color w:val="C00000"/>
        </w:rPr>
        <w:t xml:space="preserve"> </w:t>
      </w:r>
      <w:r w:rsidR="00C522B4" w:rsidRPr="00C522B4">
        <w:rPr>
          <w:rFonts w:asciiTheme="majorHAnsi" w:hAnsiTheme="majorHAnsi" w:cstheme="majorHAnsi"/>
          <w:b/>
          <w:bCs/>
          <w:color w:val="000000" w:themeColor="text1"/>
        </w:rPr>
        <w:t>Electrical</w:t>
      </w:r>
      <w:r w:rsidR="00C522B4">
        <w:rPr>
          <w:rFonts w:asciiTheme="majorHAnsi" w:hAnsiTheme="majorHAnsi" w:cstheme="majorHAnsi"/>
          <w:b/>
          <w:bCs/>
          <w:color w:val="000000" w:themeColor="text1"/>
        </w:rPr>
        <w:t xml:space="preserve"> Systems – </w:t>
      </w:r>
      <w:r w:rsidR="00C522B4">
        <w:rPr>
          <w:rFonts w:asciiTheme="majorHAnsi" w:hAnsiTheme="majorHAnsi" w:cstheme="majorHAnsi"/>
          <w:color w:val="000000" w:themeColor="text1"/>
        </w:rPr>
        <w:t>Simple circuits and switches</w:t>
      </w:r>
    </w:p>
    <w:p w14:paraId="240FC03D" w14:textId="6145329A" w:rsidR="004F3815" w:rsidRDefault="00D83951" w:rsidP="004F3815">
      <w:pPr>
        <w:rPr>
          <w:rFonts w:asciiTheme="majorHAnsi" w:hAnsiTheme="majorHAnsi" w:cstheme="majorHAnsi"/>
          <w:b/>
          <w:bCs/>
          <w:color w:val="C00000"/>
        </w:rPr>
      </w:pPr>
      <w:r w:rsidRPr="0002230F">
        <w:rPr>
          <w:rFonts w:asciiTheme="majorHAnsi" w:hAnsiTheme="majorHAnsi" w:cstheme="majorHAnsi"/>
          <w:b/>
          <w:bCs/>
          <w:color w:val="C00000"/>
        </w:rPr>
        <w:t>Music</w:t>
      </w:r>
      <w:r w:rsidRPr="001C0C6B">
        <w:rPr>
          <w:rFonts w:asciiTheme="majorHAnsi" w:hAnsiTheme="majorHAnsi" w:cstheme="majorHAnsi"/>
          <w:b/>
          <w:bCs/>
          <w:color w:val="C00000"/>
        </w:rPr>
        <w:t>:</w:t>
      </w:r>
      <w:r w:rsidR="008768C7">
        <w:rPr>
          <w:rFonts w:asciiTheme="majorHAnsi" w:hAnsiTheme="majorHAnsi" w:cstheme="majorHAnsi"/>
          <w:b/>
          <w:bCs/>
          <w:color w:val="C00000"/>
        </w:rPr>
        <w:t xml:space="preserve"> </w:t>
      </w:r>
      <w:r w:rsidR="0002230F">
        <w:rPr>
          <w:rFonts w:asciiTheme="majorHAnsi" w:hAnsiTheme="majorHAnsi" w:cstheme="majorHAnsi"/>
          <w:b/>
          <w:bCs/>
          <w:color w:val="000000" w:themeColor="text1"/>
        </w:rPr>
        <w:t xml:space="preserve">The Doot Doot Song - </w:t>
      </w:r>
      <w:r w:rsidR="0002230F" w:rsidRPr="0002230F">
        <w:rPr>
          <w:rFonts w:asciiTheme="majorHAnsi" w:hAnsiTheme="majorHAnsi" w:cstheme="majorHAnsi"/>
          <w:color w:val="000000" w:themeColor="text1"/>
        </w:rPr>
        <w:t>develop technical skills on tuned percussion</w:t>
      </w:r>
      <w:r w:rsidR="0002230F">
        <w:rPr>
          <w:rFonts w:asciiTheme="majorHAnsi" w:hAnsiTheme="majorHAnsi" w:cstheme="majorHAnsi"/>
          <w:b/>
          <w:bCs/>
          <w:color w:val="000000" w:themeColor="text1"/>
        </w:rPr>
        <w:t xml:space="preserve">, Fanfare for the Common Man Spain </w:t>
      </w:r>
      <w:r w:rsidR="0002230F">
        <w:rPr>
          <w:rFonts w:asciiTheme="majorHAnsi" w:hAnsiTheme="majorHAnsi" w:cstheme="majorHAnsi"/>
          <w:color w:val="000000" w:themeColor="text1"/>
        </w:rPr>
        <w:t xml:space="preserve">– </w:t>
      </w:r>
      <w:r w:rsidR="0002230F" w:rsidRPr="0002230F">
        <w:rPr>
          <w:rFonts w:asciiTheme="majorHAnsi" w:hAnsiTheme="majorHAnsi" w:cstheme="majorHAnsi"/>
          <w:color w:val="000000" w:themeColor="text1"/>
        </w:rPr>
        <w:t>invest</w:t>
      </w:r>
      <w:r w:rsidR="0002230F">
        <w:rPr>
          <w:rFonts w:asciiTheme="majorHAnsi" w:hAnsiTheme="majorHAnsi" w:cstheme="majorHAnsi"/>
          <w:color w:val="000000" w:themeColor="text1"/>
        </w:rPr>
        <w:t xml:space="preserve">igate </w:t>
      </w:r>
      <w:r w:rsidR="0002230F" w:rsidRPr="0002230F">
        <w:rPr>
          <w:rFonts w:asciiTheme="majorHAnsi" w:hAnsiTheme="majorHAnsi" w:cstheme="majorHAnsi"/>
          <w:color w:val="000000" w:themeColor="text1"/>
        </w:rPr>
        <w:t>how unique music is in creating dramatic effect and atmosphere</w:t>
      </w:r>
      <w:r w:rsidR="0002230F">
        <w:rPr>
          <w:rFonts w:asciiTheme="majorHAnsi" w:hAnsiTheme="majorHAnsi" w:cstheme="majorHAnsi"/>
          <w:color w:val="000000" w:themeColor="text1"/>
        </w:rPr>
        <w:t xml:space="preserve">. </w:t>
      </w:r>
    </w:p>
    <w:p w14:paraId="423D6B75" w14:textId="1ABDDEA7" w:rsidR="00D83951" w:rsidRPr="007F131E" w:rsidRDefault="00D83951" w:rsidP="00BD3A81">
      <w:pPr>
        <w:rPr>
          <w:rFonts w:asciiTheme="majorHAnsi" w:hAnsiTheme="majorHAnsi" w:cstheme="majorHAnsi"/>
        </w:rPr>
      </w:pPr>
      <w:r w:rsidRPr="001C0C6B">
        <w:rPr>
          <w:rFonts w:asciiTheme="majorHAnsi" w:hAnsiTheme="majorHAnsi" w:cstheme="majorHAnsi"/>
          <w:b/>
          <w:bCs/>
          <w:color w:val="C00000"/>
        </w:rPr>
        <w:t>French:</w:t>
      </w:r>
      <w:r w:rsidRPr="001C0C6B">
        <w:rPr>
          <w:rFonts w:asciiTheme="majorHAnsi" w:hAnsiTheme="majorHAnsi" w:cstheme="majorHAnsi"/>
        </w:rPr>
        <w:t xml:space="preserve"> </w:t>
      </w:r>
      <w:r w:rsidR="007F131E">
        <w:rPr>
          <w:rFonts w:asciiTheme="majorHAnsi" w:hAnsiTheme="majorHAnsi" w:cstheme="majorHAnsi"/>
          <w:b/>
          <w:bCs/>
        </w:rPr>
        <w:t xml:space="preserve">Alien Faces and Family &amp; Moving our bodies – </w:t>
      </w:r>
      <w:r w:rsidR="007F131E">
        <w:rPr>
          <w:rFonts w:asciiTheme="majorHAnsi" w:hAnsiTheme="majorHAnsi" w:cstheme="majorHAnsi"/>
        </w:rPr>
        <w:t xml:space="preserve">To develop vocabulary and French sentences through using key words and phrases. </w:t>
      </w:r>
    </w:p>
    <w:p w14:paraId="49503B6C" w14:textId="5A939451" w:rsidR="00D83951" w:rsidRPr="00AB387F" w:rsidRDefault="00D83951" w:rsidP="00AB387F">
      <w:pPr>
        <w:rPr>
          <w:rFonts w:asciiTheme="majorHAnsi" w:hAnsiTheme="majorHAnsi" w:cstheme="majorHAnsi"/>
          <w:b/>
          <w:bCs/>
        </w:rPr>
      </w:pPr>
      <w:r w:rsidRPr="001A53EE">
        <w:rPr>
          <w:rFonts w:asciiTheme="majorHAnsi" w:hAnsiTheme="majorHAnsi" w:cstheme="majorHAnsi"/>
          <w:b/>
          <w:bCs/>
          <w:color w:val="C00000"/>
        </w:rPr>
        <w:t>PSHE</w:t>
      </w:r>
      <w:r w:rsidRPr="00AB387F">
        <w:rPr>
          <w:rFonts w:asciiTheme="majorHAnsi" w:hAnsiTheme="majorHAnsi" w:cstheme="majorHAnsi"/>
          <w:b/>
          <w:bCs/>
          <w:color w:val="C00000"/>
        </w:rPr>
        <w:t>:</w:t>
      </w:r>
      <w:r w:rsidR="00AB387F" w:rsidRPr="00AB387F">
        <w:rPr>
          <w:rFonts w:asciiTheme="majorHAnsi" w:hAnsiTheme="majorHAnsi" w:cstheme="majorHAnsi"/>
          <w:b/>
          <w:bCs/>
          <w:color w:val="000000" w:themeColor="text1"/>
        </w:rPr>
        <w:t xml:space="preserve"> </w:t>
      </w:r>
      <w:r w:rsidR="0002230F" w:rsidRPr="00AB387F">
        <w:rPr>
          <w:rFonts w:asciiTheme="majorHAnsi" w:hAnsiTheme="majorHAnsi" w:cstheme="majorHAnsi"/>
          <w:b/>
          <w:bCs/>
          <w:color w:val="000000" w:themeColor="text1"/>
        </w:rPr>
        <w:t xml:space="preserve">What Can I Be? Who Do I </w:t>
      </w:r>
      <w:r w:rsidR="00AB387F" w:rsidRPr="00AB387F">
        <w:rPr>
          <w:rFonts w:asciiTheme="majorHAnsi" w:hAnsiTheme="majorHAnsi" w:cstheme="majorHAnsi"/>
          <w:b/>
          <w:bCs/>
          <w:color w:val="000000" w:themeColor="text1"/>
        </w:rPr>
        <w:t>Encounter? What are Hazards in the Home?</w:t>
      </w:r>
      <w:r w:rsidR="004F3815" w:rsidRPr="00AB387F">
        <w:rPr>
          <w:rFonts w:asciiTheme="majorHAnsi" w:hAnsiTheme="majorHAnsi" w:cstheme="majorHAnsi"/>
          <w:b/>
          <w:bCs/>
          <w:color w:val="000000" w:themeColor="text1"/>
        </w:rPr>
        <w:t xml:space="preserve"> Mental Health and World Around Me – </w:t>
      </w:r>
      <w:r w:rsidR="004F3815" w:rsidRPr="00AB387F">
        <w:rPr>
          <w:rFonts w:asciiTheme="majorHAnsi" w:hAnsiTheme="majorHAnsi" w:cstheme="majorHAnsi"/>
          <w:color w:val="000000" w:themeColor="text1"/>
        </w:rPr>
        <w:t>Fores</w:t>
      </w:r>
      <w:r w:rsidR="00AB387F">
        <w:rPr>
          <w:rFonts w:asciiTheme="majorHAnsi" w:hAnsiTheme="majorHAnsi" w:cstheme="majorHAnsi"/>
          <w:color w:val="000000" w:themeColor="text1"/>
        </w:rPr>
        <w:t xml:space="preserve">t School, </w:t>
      </w:r>
      <w:r w:rsidR="00AB387F">
        <w:rPr>
          <w:rFonts w:asciiTheme="majorHAnsi" w:hAnsiTheme="majorHAnsi" w:cstheme="majorHAnsi"/>
          <w:b/>
          <w:bCs/>
          <w:color w:val="000000" w:themeColor="text1"/>
        </w:rPr>
        <w:t>Diversity.</w:t>
      </w:r>
    </w:p>
    <w:p w14:paraId="260488DC" w14:textId="4E71E633" w:rsidR="00D83951" w:rsidRPr="001A53EE" w:rsidRDefault="00D83951" w:rsidP="00BD3A81">
      <w:pPr>
        <w:rPr>
          <w:rFonts w:asciiTheme="majorHAnsi" w:hAnsiTheme="majorHAnsi" w:cstheme="majorHAnsi"/>
          <w:b/>
          <w:bCs/>
        </w:rPr>
      </w:pPr>
      <w:r w:rsidRPr="001C0C6B">
        <w:rPr>
          <w:rFonts w:asciiTheme="majorHAnsi" w:hAnsiTheme="majorHAnsi" w:cstheme="majorHAnsi"/>
          <w:b/>
          <w:bCs/>
          <w:color w:val="C00000"/>
        </w:rPr>
        <w:t>PE / Sports:</w:t>
      </w:r>
      <w:r w:rsidR="00002FD7" w:rsidRPr="001C0C6B">
        <w:rPr>
          <w:rFonts w:asciiTheme="majorHAnsi" w:hAnsiTheme="majorHAnsi" w:cstheme="majorHAnsi"/>
        </w:rPr>
        <w:t xml:space="preserve"> </w:t>
      </w:r>
      <w:r w:rsidR="00C76213" w:rsidRPr="00C76213">
        <w:rPr>
          <w:rFonts w:asciiTheme="majorHAnsi" w:hAnsiTheme="majorHAnsi" w:cstheme="majorHAnsi"/>
          <w:b/>
          <w:bCs/>
        </w:rPr>
        <w:t>Swimming Lessons</w:t>
      </w:r>
      <w:r w:rsidR="00C76213">
        <w:rPr>
          <w:rFonts w:asciiTheme="majorHAnsi" w:hAnsiTheme="majorHAnsi" w:cstheme="majorHAnsi"/>
        </w:rPr>
        <w:t xml:space="preserve"> – Water Confidence</w:t>
      </w:r>
      <w:r w:rsidR="001A53EE">
        <w:rPr>
          <w:rFonts w:asciiTheme="majorHAnsi" w:hAnsiTheme="majorHAnsi" w:cstheme="majorHAnsi"/>
        </w:rPr>
        <w:t xml:space="preserve">, </w:t>
      </w:r>
      <w:r w:rsidR="001A53EE">
        <w:rPr>
          <w:rFonts w:asciiTheme="majorHAnsi" w:hAnsiTheme="majorHAnsi" w:cstheme="majorHAnsi"/>
          <w:b/>
          <w:bCs/>
        </w:rPr>
        <w:t xml:space="preserve">Gymnastics – </w:t>
      </w:r>
      <w:r w:rsidR="001A53EE" w:rsidRPr="001A53EE">
        <w:rPr>
          <w:rFonts w:asciiTheme="majorHAnsi" w:hAnsiTheme="majorHAnsi" w:cstheme="majorHAnsi"/>
        </w:rPr>
        <w:t>movement and skills</w:t>
      </w:r>
      <w:r w:rsidR="001A53EE">
        <w:rPr>
          <w:rFonts w:asciiTheme="majorHAnsi" w:hAnsiTheme="majorHAnsi" w:cstheme="majorHAnsi"/>
          <w:b/>
          <w:bCs/>
        </w:rPr>
        <w:t xml:space="preserve">, Football – </w:t>
      </w:r>
      <w:r w:rsidR="001A53EE" w:rsidRPr="001A53EE">
        <w:rPr>
          <w:rFonts w:asciiTheme="majorHAnsi" w:hAnsiTheme="majorHAnsi" w:cstheme="majorHAnsi"/>
        </w:rPr>
        <w:t>tactics and rules.</w:t>
      </w:r>
      <w:r w:rsidR="001A53EE">
        <w:rPr>
          <w:rFonts w:asciiTheme="majorHAnsi" w:hAnsiTheme="majorHAnsi" w:cstheme="majorHAnsi"/>
          <w:b/>
          <w:bCs/>
        </w:rPr>
        <w:t xml:space="preserve"> </w:t>
      </w:r>
    </w:p>
    <w:p w14:paraId="722121FA" w14:textId="1E3B359A" w:rsidR="008A7141" w:rsidRPr="00B80433" w:rsidRDefault="00732733" w:rsidP="004F3815">
      <w:pPr>
        <w:spacing w:after="0"/>
        <w:rPr>
          <w:rFonts w:asciiTheme="majorHAnsi" w:hAnsiTheme="majorHAnsi" w:cstheme="majorHAnsi"/>
        </w:rPr>
      </w:pPr>
      <w:r w:rsidRPr="00B80433">
        <w:rPr>
          <w:rFonts w:asciiTheme="majorHAnsi" w:hAnsiTheme="majorHAnsi" w:cstheme="majorHAnsi"/>
          <w:b/>
          <w:bCs/>
          <w:color w:val="C00000"/>
        </w:rPr>
        <w:t>H</w:t>
      </w:r>
      <w:r w:rsidR="00BD3A81" w:rsidRPr="00B80433">
        <w:rPr>
          <w:rFonts w:asciiTheme="majorHAnsi" w:hAnsiTheme="majorHAnsi" w:cstheme="majorHAnsi"/>
          <w:b/>
          <w:bCs/>
          <w:color w:val="C00000"/>
        </w:rPr>
        <w:t xml:space="preserve">ome Learning: </w:t>
      </w:r>
      <w:r w:rsidR="000F4751" w:rsidRPr="00B80433">
        <w:rPr>
          <w:rFonts w:asciiTheme="majorHAnsi" w:hAnsiTheme="majorHAnsi" w:cstheme="majorHAnsi"/>
        </w:rPr>
        <w:t xml:space="preserve">Home learning will be set each week on </w:t>
      </w:r>
      <w:r w:rsidR="004F3815" w:rsidRPr="00B80433">
        <w:rPr>
          <w:rFonts w:asciiTheme="majorHAnsi" w:hAnsiTheme="majorHAnsi" w:cstheme="majorHAnsi"/>
          <w:b/>
          <w:bCs/>
        </w:rPr>
        <w:t>Mondays</w:t>
      </w:r>
      <w:r w:rsidR="000F4751" w:rsidRPr="00B80433">
        <w:rPr>
          <w:rFonts w:asciiTheme="majorHAnsi" w:hAnsiTheme="majorHAnsi" w:cstheme="majorHAnsi"/>
        </w:rPr>
        <w:t xml:space="preserve"> via </w:t>
      </w:r>
      <w:r w:rsidR="000F4751" w:rsidRPr="00B80433">
        <w:rPr>
          <w:rFonts w:asciiTheme="majorHAnsi" w:hAnsiTheme="majorHAnsi" w:cstheme="majorHAnsi"/>
          <w:b/>
          <w:bCs/>
        </w:rPr>
        <w:t>Google Classroom</w:t>
      </w:r>
      <w:r w:rsidR="000F4751" w:rsidRPr="00B80433">
        <w:rPr>
          <w:rFonts w:asciiTheme="majorHAnsi" w:hAnsiTheme="majorHAnsi" w:cstheme="majorHAnsi"/>
        </w:rPr>
        <w:t>. Each week, children will be given:</w:t>
      </w:r>
    </w:p>
    <w:p w14:paraId="3B19396D" w14:textId="5A2033F6" w:rsidR="004F3815" w:rsidRPr="00B80433" w:rsidRDefault="004F3815" w:rsidP="004F3815">
      <w:pPr>
        <w:numPr>
          <w:ilvl w:val="0"/>
          <w:numId w:val="6"/>
        </w:numPr>
        <w:spacing w:after="0"/>
        <w:rPr>
          <w:rFonts w:asciiTheme="majorHAnsi" w:hAnsiTheme="majorHAnsi" w:cstheme="majorHAnsi"/>
        </w:rPr>
      </w:pPr>
      <w:r w:rsidRPr="00B80433">
        <w:rPr>
          <w:rFonts w:asciiTheme="majorHAnsi" w:hAnsiTheme="majorHAnsi" w:cstheme="majorHAnsi"/>
        </w:rPr>
        <w:t>1 Maths task (Paper based or online)</w:t>
      </w:r>
    </w:p>
    <w:p w14:paraId="1430A1D6" w14:textId="193289EE" w:rsidR="004F3815" w:rsidRPr="00B80433" w:rsidRDefault="004F3815" w:rsidP="004F3815">
      <w:pPr>
        <w:numPr>
          <w:ilvl w:val="0"/>
          <w:numId w:val="6"/>
        </w:numPr>
        <w:spacing w:after="0"/>
        <w:rPr>
          <w:rFonts w:asciiTheme="majorHAnsi" w:hAnsiTheme="majorHAnsi" w:cstheme="majorHAnsi"/>
        </w:rPr>
      </w:pPr>
      <w:r w:rsidRPr="00B80433">
        <w:rPr>
          <w:rFonts w:asciiTheme="majorHAnsi" w:hAnsiTheme="majorHAnsi" w:cstheme="majorHAnsi"/>
        </w:rPr>
        <w:t>1 English task (Paper based or online)</w:t>
      </w:r>
    </w:p>
    <w:p w14:paraId="14C45CD9" w14:textId="2E8BD13D" w:rsidR="00F63BDB" w:rsidRPr="00B80433" w:rsidRDefault="004F3815" w:rsidP="004F3815">
      <w:pPr>
        <w:spacing w:after="0"/>
        <w:rPr>
          <w:rFonts w:asciiTheme="majorHAnsi" w:hAnsiTheme="majorHAnsi" w:cstheme="majorHAnsi"/>
        </w:rPr>
      </w:pPr>
      <w:r w:rsidRPr="00B80433">
        <w:rPr>
          <w:rFonts w:asciiTheme="majorHAnsi" w:hAnsiTheme="majorHAnsi" w:cstheme="majorHAnsi"/>
        </w:rPr>
        <w:t xml:space="preserve">In addition to this, children are expected to continue their daily reading and to practise their times tables on TT Rockstars completing a minimum of 5 minutes per day. Some tasks will be paper based, while others will be set through our online learning platform, IXL. Please make sure all home learning is finished and handed in by the following </w:t>
      </w:r>
      <w:r w:rsidR="001355B7">
        <w:rPr>
          <w:rFonts w:asciiTheme="majorHAnsi" w:hAnsiTheme="majorHAnsi" w:cstheme="majorHAnsi"/>
        </w:rPr>
        <w:t>Monday</w:t>
      </w:r>
      <w:r w:rsidRPr="00B80433">
        <w:rPr>
          <w:rFonts w:asciiTheme="majorHAnsi" w:hAnsiTheme="majorHAnsi" w:cstheme="majorHAnsi"/>
        </w:rPr>
        <w:t>. If it isn’t completed, your child will be given time at school to complete it. We encourage the children to take responsibility for their own learning and do their best to complete it on time.</w:t>
      </w:r>
    </w:p>
    <w:p w14:paraId="455C1574" w14:textId="158773FC" w:rsidR="004F3815" w:rsidRPr="00B80433" w:rsidRDefault="00B80433" w:rsidP="004F3815">
      <w:pPr>
        <w:rPr>
          <w:rFonts w:asciiTheme="majorHAnsi" w:hAnsiTheme="majorHAnsi" w:cstheme="majorHAnsi"/>
          <w:b/>
          <w:bCs/>
          <w:color w:val="C00000"/>
        </w:rPr>
      </w:pPr>
      <w:r w:rsidRPr="00B80433">
        <w:rPr>
          <w:rFonts w:asciiTheme="majorHAnsi" w:hAnsiTheme="majorHAnsi" w:cstheme="majorHAnsi"/>
          <w:noProof/>
          <w:lang w:val="cy-GB"/>
        </w:rPr>
        <w:drawing>
          <wp:anchor distT="0" distB="0" distL="114300" distR="114300" simplePos="0" relativeHeight="251662336" behindDoc="0" locked="0" layoutInCell="1" allowOverlap="1" wp14:anchorId="7FEC5682" wp14:editId="4D210D66">
            <wp:simplePos x="0" y="0"/>
            <wp:positionH relativeFrom="margin">
              <wp:posOffset>4326255</wp:posOffset>
            </wp:positionH>
            <wp:positionV relativeFrom="paragraph">
              <wp:posOffset>81280</wp:posOffset>
            </wp:positionV>
            <wp:extent cx="2188845" cy="2230755"/>
            <wp:effectExtent l="0" t="0" r="1905" b="0"/>
            <wp:wrapThrough wrapText="bothSides">
              <wp:wrapPolygon edited="0">
                <wp:start x="0" y="0"/>
                <wp:lineTo x="0" y="21397"/>
                <wp:lineTo x="21431" y="21397"/>
                <wp:lineTo x="21431" y="0"/>
                <wp:lineTo x="0" y="0"/>
              </wp:wrapPolygon>
            </wp:wrapThrough>
            <wp:docPr id="806260729" name="Picture 1" descr="A list of book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679962" name="Picture 1" descr="A list of books and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188845" cy="2230755"/>
                    </a:xfrm>
                    <a:prstGeom prst="rect">
                      <a:avLst/>
                    </a:prstGeom>
                  </pic:spPr>
                </pic:pic>
              </a:graphicData>
            </a:graphic>
            <wp14:sizeRelH relativeFrom="page">
              <wp14:pctWidth>0</wp14:pctWidth>
            </wp14:sizeRelH>
            <wp14:sizeRelV relativeFrom="page">
              <wp14:pctHeight>0</wp14:pctHeight>
            </wp14:sizeRelV>
          </wp:anchor>
        </w:drawing>
      </w:r>
      <w:r w:rsidR="00282FDB" w:rsidRPr="00B80433">
        <w:rPr>
          <w:rFonts w:asciiTheme="majorHAnsi" w:hAnsiTheme="majorHAnsi" w:cstheme="majorHAnsi"/>
          <w:b/>
          <w:bCs/>
          <w:color w:val="C00000"/>
        </w:rPr>
        <w:t xml:space="preserve">Home Reading: </w:t>
      </w:r>
      <w:r w:rsidR="004F3815" w:rsidRPr="00B80433">
        <w:rPr>
          <w:rFonts w:asciiTheme="majorHAnsi" w:hAnsiTheme="majorHAnsi" w:cstheme="majorHAnsi"/>
          <w:b/>
          <w:bCs/>
          <w:color w:val="C00000"/>
        </w:rPr>
        <w:t xml:space="preserve"> </w:t>
      </w:r>
      <w:r w:rsidR="004F3815" w:rsidRPr="00B80433">
        <w:rPr>
          <w:rFonts w:asciiTheme="majorHAnsi" w:hAnsiTheme="majorHAnsi" w:cstheme="majorHAnsi"/>
          <w:lang w:val="cy-GB"/>
        </w:rPr>
        <w:t>As well as set home</w:t>
      </w:r>
      <w:r w:rsidR="007559A4">
        <w:rPr>
          <w:rFonts w:asciiTheme="majorHAnsi" w:hAnsiTheme="majorHAnsi" w:cstheme="majorHAnsi"/>
          <w:lang w:val="cy-GB"/>
        </w:rPr>
        <w:t xml:space="preserve"> learning</w:t>
      </w:r>
      <w:r w:rsidR="004F3815" w:rsidRPr="00B80433">
        <w:rPr>
          <w:rFonts w:asciiTheme="majorHAnsi" w:hAnsiTheme="majorHAnsi" w:cstheme="majorHAnsi"/>
          <w:lang w:val="cy-GB"/>
        </w:rPr>
        <w:t>, your child should also spend time each evening reading for at least 5 minutes. He/she will bring home a book from school. This book must be read as your child will have been assessed and set to match their reading band age. They may also read a book of their own choice from home / the library alongside this if they wish. The</w:t>
      </w:r>
      <w:r w:rsidR="007559A4">
        <w:rPr>
          <w:rFonts w:asciiTheme="majorHAnsi" w:hAnsiTheme="majorHAnsi" w:cstheme="majorHAnsi"/>
          <w:lang w:val="cy-GB"/>
        </w:rPr>
        <w:t xml:space="preserve">ir reading </w:t>
      </w:r>
      <w:r w:rsidR="004F3815" w:rsidRPr="00B80433">
        <w:rPr>
          <w:rFonts w:asciiTheme="majorHAnsi" w:hAnsiTheme="majorHAnsi" w:cstheme="majorHAnsi"/>
          <w:lang w:val="cy-GB"/>
        </w:rPr>
        <w:t>record should be filled in every time the child reads at home</w:t>
      </w:r>
      <w:r w:rsidR="00CA0101">
        <w:rPr>
          <w:rFonts w:asciiTheme="majorHAnsi" w:hAnsiTheme="majorHAnsi" w:cstheme="majorHAnsi"/>
          <w:lang w:val="cy-GB"/>
        </w:rPr>
        <w:t xml:space="preserve">. </w:t>
      </w:r>
      <w:r w:rsidR="004F3815" w:rsidRPr="00B80433">
        <w:rPr>
          <w:rFonts w:asciiTheme="majorHAnsi" w:hAnsiTheme="majorHAnsi" w:cstheme="majorHAnsi"/>
          <w:lang w:val="cy-GB"/>
        </w:rPr>
        <w:t>The children should make notes about what they have read each week and have this signed by a parent / carer. This will be checked in school weekl</w:t>
      </w:r>
      <w:r w:rsidR="007559A4">
        <w:rPr>
          <w:rFonts w:asciiTheme="majorHAnsi" w:hAnsiTheme="majorHAnsi" w:cstheme="majorHAnsi"/>
          <w:lang w:val="cy-GB"/>
        </w:rPr>
        <w:t>y.</w:t>
      </w:r>
    </w:p>
    <w:p w14:paraId="2F96FEEE" w14:textId="30303B34" w:rsidR="004F3815" w:rsidRPr="00B80433" w:rsidRDefault="00282FDB" w:rsidP="004F3815">
      <w:pPr>
        <w:rPr>
          <w:rFonts w:asciiTheme="majorHAnsi" w:hAnsiTheme="majorHAnsi" w:cstheme="majorHAnsi"/>
          <w:b/>
          <w:bCs/>
          <w:color w:val="C00000"/>
        </w:rPr>
      </w:pPr>
      <w:r w:rsidRPr="00B80433">
        <w:rPr>
          <w:rFonts w:asciiTheme="majorHAnsi" w:hAnsiTheme="majorHAnsi" w:cstheme="majorHAnsi"/>
          <w:b/>
          <w:bCs/>
          <w:color w:val="C00000"/>
        </w:rPr>
        <w:t>How you can help at home:</w:t>
      </w:r>
      <w:r w:rsidRPr="00B80433">
        <w:rPr>
          <w:rFonts w:asciiTheme="majorHAnsi" w:hAnsiTheme="majorHAnsi" w:cstheme="majorHAnsi"/>
        </w:rPr>
        <w:t xml:space="preserve"> </w:t>
      </w:r>
      <w:r w:rsidR="004F3815" w:rsidRPr="00B80433">
        <w:rPr>
          <w:rFonts w:asciiTheme="majorHAnsi" w:hAnsiTheme="majorHAnsi" w:cstheme="majorHAnsi"/>
        </w:rPr>
        <w:t xml:space="preserve">Teach your child that failure is a stepping-stone to success and make academic subjects feel relevant to your child. Try to Involve games in learning as much as possible. Where possible, research some areas of learning as this will act as pre learning which will support your child being ready for the lessons. </w:t>
      </w:r>
    </w:p>
    <w:p w14:paraId="4EBEB984" w14:textId="77777777" w:rsidR="004F3815" w:rsidRPr="00B80433" w:rsidRDefault="004F3815" w:rsidP="004F3815">
      <w:pPr>
        <w:pStyle w:val="ListParagraph"/>
        <w:numPr>
          <w:ilvl w:val="0"/>
          <w:numId w:val="3"/>
        </w:numPr>
        <w:spacing w:after="0"/>
        <w:rPr>
          <w:rFonts w:asciiTheme="majorHAnsi" w:hAnsiTheme="majorHAnsi" w:cstheme="majorHAnsi"/>
        </w:rPr>
      </w:pPr>
      <w:r w:rsidRPr="00B80433">
        <w:rPr>
          <w:rFonts w:asciiTheme="majorHAnsi" w:hAnsiTheme="majorHAnsi" w:cstheme="majorHAnsi"/>
          <w:b/>
          <w:bCs/>
        </w:rPr>
        <w:t>Set a routine</w:t>
      </w:r>
      <w:r w:rsidRPr="00B80433">
        <w:rPr>
          <w:rFonts w:asciiTheme="majorHAnsi" w:hAnsiTheme="majorHAnsi" w:cstheme="majorHAnsi"/>
        </w:rPr>
        <w:t xml:space="preserve"> – choose a regular time for home learning each day.</w:t>
      </w:r>
    </w:p>
    <w:p w14:paraId="05DFDA9E" w14:textId="48A46EB1" w:rsidR="004F3815" w:rsidRPr="00B80433" w:rsidRDefault="004F3815" w:rsidP="004F3815">
      <w:pPr>
        <w:pStyle w:val="ListParagraph"/>
        <w:numPr>
          <w:ilvl w:val="0"/>
          <w:numId w:val="3"/>
        </w:numPr>
        <w:rPr>
          <w:rFonts w:asciiTheme="majorHAnsi" w:hAnsiTheme="majorHAnsi" w:cstheme="majorHAnsi"/>
        </w:rPr>
      </w:pPr>
      <w:r w:rsidRPr="00B80433">
        <w:rPr>
          <w:rFonts w:asciiTheme="majorHAnsi" w:hAnsiTheme="majorHAnsi" w:cstheme="majorHAnsi"/>
          <w:b/>
          <w:bCs/>
        </w:rPr>
        <w:t>Create a quiet space</w:t>
      </w:r>
      <w:r w:rsidRPr="00B80433">
        <w:rPr>
          <w:rFonts w:asciiTheme="majorHAnsi" w:hAnsiTheme="majorHAnsi" w:cstheme="majorHAnsi"/>
        </w:rPr>
        <w:t xml:space="preserve"> – free from distractions, with everything they need.</w:t>
      </w:r>
    </w:p>
    <w:p w14:paraId="77D294D2" w14:textId="77777777" w:rsidR="004F3815" w:rsidRPr="00B80433" w:rsidRDefault="004F3815" w:rsidP="004F3815">
      <w:pPr>
        <w:pStyle w:val="ListParagraph"/>
        <w:numPr>
          <w:ilvl w:val="0"/>
          <w:numId w:val="3"/>
        </w:numPr>
        <w:rPr>
          <w:rFonts w:asciiTheme="majorHAnsi" w:hAnsiTheme="majorHAnsi" w:cstheme="majorHAnsi"/>
        </w:rPr>
      </w:pPr>
      <w:r w:rsidRPr="00B80433">
        <w:rPr>
          <w:rFonts w:asciiTheme="majorHAnsi" w:hAnsiTheme="majorHAnsi" w:cstheme="majorHAnsi"/>
          <w:b/>
          <w:bCs/>
        </w:rPr>
        <w:t>Encourage independence</w:t>
      </w:r>
      <w:r w:rsidRPr="00B80433">
        <w:rPr>
          <w:rFonts w:asciiTheme="majorHAnsi" w:hAnsiTheme="majorHAnsi" w:cstheme="majorHAnsi"/>
        </w:rPr>
        <w:t xml:space="preserve"> – let them try first, then offer help if needed.</w:t>
      </w:r>
    </w:p>
    <w:p w14:paraId="64A429AF" w14:textId="77777777" w:rsidR="004F3815" w:rsidRPr="00B80433" w:rsidRDefault="004F3815" w:rsidP="004F3815">
      <w:pPr>
        <w:pStyle w:val="ListParagraph"/>
        <w:numPr>
          <w:ilvl w:val="0"/>
          <w:numId w:val="3"/>
        </w:numPr>
        <w:rPr>
          <w:rFonts w:asciiTheme="majorHAnsi" w:hAnsiTheme="majorHAnsi" w:cstheme="majorHAnsi"/>
        </w:rPr>
      </w:pPr>
      <w:r w:rsidRPr="00B80433">
        <w:rPr>
          <w:rFonts w:asciiTheme="majorHAnsi" w:hAnsiTheme="majorHAnsi" w:cstheme="majorHAnsi"/>
          <w:b/>
          <w:bCs/>
        </w:rPr>
        <w:t>Talk about learning</w:t>
      </w:r>
      <w:r w:rsidRPr="00B80433">
        <w:rPr>
          <w:rFonts w:asciiTheme="majorHAnsi" w:hAnsiTheme="majorHAnsi" w:cstheme="majorHAnsi"/>
        </w:rPr>
        <w:t xml:space="preserve"> – ask questions about their reading or maths.</w:t>
      </w:r>
    </w:p>
    <w:p w14:paraId="08DFFFE9" w14:textId="77777777" w:rsidR="004F3815" w:rsidRPr="00B80433" w:rsidRDefault="004F3815" w:rsidP="004F3815">
      <w:pPr>
        <w:pStyle w:val="ListParagraph"/>
        <w:numPr>
          <w:ilvl w:val="0"/>
          <w:numId w:val="3"/>
        </w:numPr>
        <w:rPr>
          <w:rFonts w:asciiTheme="majorHAnsi" w:hAnsiTheme="majorHAnsi" w:cstheme="majorHAnsi"/>
        </w:rPr>
      </w:pPr>
      <w:r w:rsidRPr="00B80433">
        <w:rPr>
          <w:rFonts w:asciiTheme="majorHAnsi" w:hAnsiTheme="majorHAnsi" w:cstheme="majorHAnsi"/>
          <w:b/>
          <w:bCs/>
        </w:rPr>
        <w:t>Daily practice</w:t>
      </w:r>
      <w:r w:rsidRPr="00B80433">
        <w:rPr>
          <w:rFonts w:asciiTheme="majorHAnsi" w:hAnsiTheme="majorHAnsi" w:cstheme="majorHAnsi"/>
        </w:rPr>
        <w:t xml:space="preserve"> – keep up with reading and times tables on TT Rockstars.</w:t>
      </w:r>
    </w:p>
    <w:p w14:paraId="68C0858C" w14:textId="2FCB31EA" w:rsidR="00CA2E77" w:rsidRPr="00B80433" w:rsidRDefault="004F3815" w:rsidP="004F3815">
      <w:pPr>
        <w:pStyle w:val="ListParagraph"/>
        <w:numPr>
          <w:ilvl w:val="0"/>
          <w:numId w:val="3"/>
        </w:numPr>
        <w:rPr>
          <w:rFonts w:asciiTheme="majorHAnsi" w:hAnsiTheme="majorHAnsi" w:cstheme="majorHAnsi"/>
        </w:rPr>
      </w:pPr>
      <w:r w:rsidRPr="00B80433">
        <w:rPr>
          <w:rFonts w:asciiTheme="majorHAnsi" w:hAnsiTheme="majorHAnsi" w:cstheme="majorHAnsi"/>
          <w:b/>
          <w:bCs/>
        </w:rPr>
        <w:t>Stay connected</w:t>
      </w:r>
      <w:r w:rsidRPr="00B80433">
        <w:rPr>
          <w:rFonts w:asciiTheme="majorHAnsi" w:hAnsiTheme="majorHAnsi" w:cstheme="majorHAnsi"/>
        </w:rPr>
        <w:t xml:space="preserve"> – check Google Classroom/IXL together and contact school if needed.</w:t>
      </w:r>
    </w:p>
    <w:sectPr w:rsidR="00CA2E77" w:rsidRPr="00B80433" w:rsidSect="00F52599">
      <w:footerReference w:type="default" r:id="rId9"/>
      <w:pgSz w:w="11906" w:h="16838"/>
      <w:pgMar w:top="709" w:right="707" w:bottom="567" w:left="709" w:header="708" w:footer="708" w:gutter="0"/>
      <w:pgBorders w:offsetFrom="page">
        <w:top w:val="double" w:sz="18" w:space="24" w:color="C00000"/>
        <w:left w:val="double" w:sz="18" w:space="24" w:color="C00000"/>
        <w:bottom w:val="double" w:sz="18" w:space="24" w:color="C00000"/>
        <w:right w:val="double" w:sz="18"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A00BB" w14:textId="77777777" w:rsidR="006F0D10" w:rsidRDefault="006F0D10" w:rsidP="006F0D10">
      <w:pPr>
        <w:spacing w:after="0" w:line="240" w:lineRule="auto"/>
      </w:pPr>
      <w:r>
        <w:separator/>
      </w:r>
    </w:p>
  </w:endnote>
  <w:endnote w:type="continuationSeparator" w:id="0">
    <w:p w14:paraId="5DDFF09B" w14:textId="77777777" w:rsidR="006F0D10" w:rsidRDefault="006F0D10" w:rsidP="006F0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D0525" w14:textId="77777777" w:rsidR="00D83951" w:rsidRPr="006E4938" w:rsidRDefault="00D83951" w:rsidP="00D83951">
    <w:pPr>
      <w:jc w:val="center"/>
      <w:rPr>
        <w:color w:val="C00000"/>
        <w:sz w:val="32"/>
        <w:szCs w:val="32"/>
      </w:rPr>
    </w:pPr>
    <w:r w:rsidRPr="00FF10F9">
      <w:rPr>
        <w:rFonts w:ascii="Lucida Handwriting" w:hAnsi="Lucida Handwriting"/>
        <w:color w:val="C00000"/>
        <w:sz w:val="32"/>
        <w:szCs w:val="32"/>
      </w:rPr>
      <w:t>With Christ as our guide, we inspire and thrive.</w:t>
    </w:r>
  </w:p>
  <w:p w14:paraId="1356326C" w14:textId="08F48E20" w:rsidR="006F0D10" w:rsidRPr="00D83951" w:rsidRDefault="006F0D10" w:rsidP="00D83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1ADDF" w14:textId="77777777" w:rsidR="006F0D10" w:rsidRDefault="006F0D10" w:rsidP="006F0D10">
      <w:pPr>
        <w:spacing w:after="0" w:line="240" w:lineRule="auto"/>
      </w:pPr>
      <w:r>
        <w:separator/>
      </w:r>
    </w:p>
  </w:footnote>
  <w:footnote w:type="continuationSeparator" w:id="0">
    <w:p w14:paraId="06388936" w14:textId="77777777" w:rsidR="006F0D10" w:rsidRDefault="006F0D10" w:rsidP="006F0D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6290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1808EB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BE5720"/>
    <w:multiLevelType w:val="hybridMultilevel"/>
    <w:tmpl w:val="41A01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A72E0"/>
    <w:multiLevelType w:val="hybridMultilevel"/>
    <w:tmpl w:val="B786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ECC60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6EDE4F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7841C2C"/>
    <w:multiLevelType w:val="hybridMultilevel"/>
    <w:tmpl w:val="D6F8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AC52A2"/>
    <w:multiLevelType w:val="multilevel"/>
    <w:tmpl w:val="932A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0F4886"/>
    <w:multiLevelType w:val="hybridMultilevel"/>
    <w:tmpl w:val="97E8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905854"/>
    <w:multiLevelType w:val="hybridMultilevel"/>
    <w:tmpl w:val="75AE3318"/>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0" w15:restartNumberingAfterBreak="0">
    <w:nsid w:val="5B3E17A0"/>
    <w:multiLevelType w:val="multilevel"/>
    <w:tmpl w:val="1BA841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706D9D"/>
    <w:multiLevelType w:val="hybridMultilevel"/>
    <w:tmpl w:val="01B27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E4A3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C80175B"/>
    <w:multiLevelType w:val="hybridMultilevel"/>
    <w:tmpl w:val="4A68D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87058247">
    <w:abstractNumId w:val="10"/>
  </w:num>
  <w:num w:numId="2" w16cid:durableId="1847212749">
    <w:abstractNumId w:val="13"/>
  </w:num>
  <w:num w:numId="3" w16cid:durableId="277487577">
    <w:abstractNumId w:val="8"/>
  </w:num>
  <w:num w:numId="4" w16cid:durableId="12191809">
    <w:abstractNumId w:val="11"/>
  </w:num>
  <w:num w:numId="5" w16cid:durableId="1642811053">
    <w:abstractNumId w:val="3"/>
  </w:num>
  <w:num w:numId="6" w16cid:durableId="569922269">
    <w:abstractNumId w:val="7"/>
  </w:num>
  <w:num w:numId="7" w16cid:durableId="1805350124">
    <w:abstractNumId w:val="4"/>
  </w:num>
  <w:num w:numId="8" w16cid:durableId="1530139510">
    <w:abstractNumId w:val="1"/>
  </w:num>
  <w:num w:numId="9" w16cid:durableId="1149177709">
    <w:abstractNumId w:val="5"/>
  </w:num>
  <w:num w:numId="10" w16cid:durableId="1642464297">
    <w:abstractNumId w:val="12"/>
  </w:num>
  <w:num w:numId="11" w16cid:durableId="2124880924">
    <w:abstractNumId w:val="0"/>
  </w:num>
  <w:num w:numId="12" w16cid:durableId="1933473044">
    <w:abstractNumId w:val="9"/>
  </w:num>
  <w:num w:numId="13" w16cid:durableId="1610775604">
    <w:abstractNumId w:val="6"/>
  </w:num>
  <w:num w:numId="14" w16cid:durableId="1037466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938"/>
    <w:rsid w:val="00002FD7"/>
    <w:rsid w:val="0002230F"/>
    <w:rsid w:val="00053DF1"/>
    <w:rsid w:val="00096BD2"/>
    <w:rsid w:val="000E6EF4"/>
    <w:rsid w:val="000F4751"/>
    <w:rsid w:val="00100C9F"/>
    <w:rsid w:val="001048B6"/>
    <w:rsid w:val="00133F4A"/>
    <w:rsid w:val="0013453F"/>
    <w:rsid w:val="001355B7"/>
    <w:rsid w:val="0017649B"/>
    <w:rsid w:val="001A53EE"/>
    <w:rsid w:val="001C0C6B"/>
    <w:rsid w:val="001C6F1E"/>
    <w:rsid w:val="0027676F"/>
    <w:rsid w:val="00282FDB"/>
    <w:rsid w:val="00291032"/>
    <w:rsid w:val="002A518B"/>
    <w:rsid w:val="00323D04"/>
    <w:rsid w:val="00324590"/>
    <w:rsid w:val="00331FB7"/>
    <w:rsid w:val="0037406C"/>
    <w:rsid w:val="00394D87"/>
    <w:rsid w:val="003A6506"/>
    <w:rsid w:val="003B40F7"/>
    <w:rsid w:val="003B590C"/>
    <w:rsid w:val="003D05F7"/>
    <w:rsid w:val="003E291F"/>
    <w:rsid w:val="00443C50"/>
    <w:rsid w:val="0048055A"/>
    <w:rsid w:val="004975F0"/>
    <w:rsid w:val="004B3694"/>
    <w:rsid w:val="004D23C2"/>
    <w:rsid w:val="004D797D"/>
    <w:rsid w:val="004E0383"/>
    <w:rsid w:val="004F3815"/>
    <w:rsid w:val="00500159"/>
    <w:rsid w:val="00581B80"/>
    <w:rsid w:val="005A52C0"/>
    <w:rsid w:val="005A5B77"/>
    <w:rsid w:val="005E61A1"/>
    <w:rsid w:val="0060661F"/>
    <w:rsid w:val="006074D7"/>
    <w:rsid w:val="0063194E"/>
    <w:rsid w:val="006333CB"/>
    <w:rsid w:val="006710FE"/>
    <w:rsid w:val="006724DB"/>
    <w:rsid w:val="006A6EC9"/>
    <w:rsid w:val="006E4938"/>
    <w:rsid w:val="006F0D10"/>
    <w:rsid w:val="00706F51"/>
    <w:rsid w:val="00715CF8"/>
    <w:rsid w:val="007303F2"/>
    <w:rsid w:val="00732733"/>
    <w:rsid w:val="007559A4"/>
    <w:rsid w:val="00760345"/>
    <w:rsid w:val="00771152"/>
    <w:rsid w:val="00790FAB"/>
    <w:rsid w:val="007B396D"/>
    <w:rsid w:val="007F131E"/>
    <w:rsid w:val="00803606"/>
    <w:rsid w:val="00805756"/>
    <w:rsid w:val="00827ADE"/>
    <w:rsid w:val="00847234"/>
    <w:rsid w:val="008768C7"/>
    <w:rsid w:val="00890C0C"/>
    <w:rsid w:val="008919DC"/>
    <w:rsid w:val="008A7141"/>
    <w:rsid w:val="008F6678"/>
    <w:rsid w:val="00923891"/>
    <w:rsid w:val="0094457D"/>
    <w:rsid w:val="009570C3"/>
    <w:rsid w:val="00991497"/>
    <w:rsid w:val="00997507"/>
    <w:rsid w:val="009C200C"/>
    <w:rsid w:val="009D74E8"/>
    <w:rsid w:val="00A03FA0"/>
    <w:rsid w:val="00A22879"/>
    <w:rsid w:val="00A55AC1"/>
    <w:rsid w:val="00A563EA"/>
    <w:rsid w:val="00AB0044"/>
    <w:rsid w:val="00AB387F"/>
    <w:rsid w:val="00B1448A"/>
    <w:rsid w:val="00B63A97"/>
    <w:rsid w:val="00B80433"/>
    <w:rsid w:val="00BD3A81"/>
    <w:rsid w:val="00BE392E"/>
    <w:rsid w:val="00C12083"/>
    <w:rsid w:val="00C522B4"/>
    <w:rsid w:val="00C76213"/>
    <w:rsid w:val="00CA0101"/>
    <w:rsid w:val="00CA2E77"/>
    <w:rsid w:val="00CB52F8"/>
    <w:rsid w:val="00CB7A0C"/>
    <w:rsid w:val="00CC776A"/>
    <w:rsid w:val="00D47ACB"/>
    <w:rsid w:val="00D83951"/>
    <w:rsid w:val="00E0300D"/>
    <w:rsid w:val="00E36DED"/>
    <w:rsid w:val="00E708A6"/>
    <w:rsid w:val="00EC0C24"/>
    <w:rsid w:val="00EF0EFD"/>
    <w:rsid w:val="00F070A3"/>
    <w:rsid w:val="00F40EAA"/>
    <w:rsid w:val="00F52599"/>
    <w:rsid w:val="00F63BDB"/>
    <w:rsid w:val="00F7012D"/>
    <w:rsid w:val="00F70C45"/>
    <w:rsid w:val="00F92B32"/>
    <w:rsid w:val="00FF1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5307C"/>
  <w15:chartTrackingRefBased/>
  <w15:docId w15:val="{65E1B098-E674-4AB9-8663-BE3753BE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CB7A0C"/>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36DED"/>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0D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D10"/>
  </w:style>
  <w:style w:type="paragraph" w:styleId="Footer">
    <w:name w:val="footer"/>
    <w:basedOn w:val="Normal"/>
    <w:link w:val="FooterChar"/>
    <w:uiPriority w:val="99"/>
    <w:unhideWhenUsed/>
    <w:rsid w:val="006F0D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D10"/>
  </w:style>
  <w:style w:type="paragraph" w:customStyle="1" w:styleId="Default">
    <w:name w:val="Default"/>
    <w:rsid w:val="00D8395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83951"/>
    <w:pPr>
      <w:ind w:left="720"/>
      <w:contextualSpacing/>
    </w:pPr>
  </w:style>
  <w:style w:type="character" w:customStyle="1" w:styleId="Heading3Char">
    <w:name w:val="Heading 3 Char"/>
    <w:basedOn w:val="DefaultParagraphFont"/>
    <w:link w:val="Heading3"/>
    <w:uiPriority w:val="9"/>
    <w:rsid w:val="00CB7A0C"/>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CB7A0C"/>
    <w:rPr>
      <w:color w:val="0000FF"/>
      <w:u w:val="single"/>
    </w:rPr>
  </w:style>
  <w:style w:type="character" w:customStyle="1" w:styleId="eop">
    <w:name w:val="eop"/>
    <w:basedOn w:val="DefaultParagraphFont"/>
    <w:rsid w:val="00706F51"/>
  </w:style>
  <w:style w:type="paragraph" w:styleId="NormalWeb">
    <w:name w:val="Normal (Web)"/>
    <w:basedOn w:val="Normal"/>
    <w:uiPriority w:val="99"/>
    <w:semiHidden/>
    <w:unhideWhenUsed/>
    <w:rsid w:val="009570C3"/>
    <w:rPr>
      <w:rFonts w:ascii="Times New Roman" w:hAnsi="Times New Roman" w:cs="Times New Roman"/>
      <w:sz w:val="24"/>
      <w:szCs w:val="24"/>
    </w:rPr>
  </w:style>
  <w:style w:type="table" w:styleId="TableGrid">
    <w:name w:val="Table Grid"/>
    <w:basedOn w:val="TableNormal"/>
    <w:uiPriority w:val="39"/>
    <w:rsid w:val="00BD3A8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E36DED"/>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869911">
      <w:bodyDiv w:val="1"/>
      <w:marLeft w:val="0"/>
      <w:marRight w:val="0"/>
      <w:marTop w:val="0"/>
      <w:marBottom w:val="0"/>
      <w:divBdr>
        <w:top w:val="none" w:sz="0" w:space="0" w:color="auto"/>
        <w:left w:val="none" w:sz="0" w:space="0" w:color="auto"/>
        <w:bottom w:val="none" w:sz="0" w:space="0" w:color="auto"/>
        <w:right w:val="none" w:sz="0" w:space="0" w:color="auto"/>
      </w:divBdr>
    </w:div>
    <w:div w:id="101908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Teacher</dc:creator>
  <cp:keywords/>
  <dc:description/>
  <cp:lastModifiedBy>Mollie Ellison</cp:lastModifiedBy>
  <cp:revision>13</cp:revision>
  <dcterms:created xsi:type="dcterms:W3CDTF">2026-01-05T14:48:00Z</dcterms:created>
  <dcterms:modified xsi:type="dcterms:W3CDTF">2026-01-05T15:39:00Z</dcterms:modified>
</cp:coreProperties>
</file>